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AE448" w14:textId="77777777" w:rsidR="00B27BAE" w:rsidRPr="003D2057" w:rsidRDefault="00B27BAE" w:rsidP="00B27BAE">
      <w:pPr>
        <w:pStyle w:val="Potsikko"/>
        <w:rPr>
          <w:lang w:val="en-US"/>
        </w:rPr>
      </w:pPr>
      <w:r>
        <w:rPr>
          <w:lang w:val="en-GB"/>
        </w:rPr>
        <w:t>Magnetic resonance imaging</w:t>
      </w:r>
      <w:r w:rsidRPr="00C42A1E">
        <w:rPr>
          <w:lang w:val="en-GB"/>
        </w:rPr>
        <w:t xml:space="preserve"> </w:t>
      </w:r>
      <w:r>
        <w:rPr>
          <w:lang w:val="en-GB"/>
        </w:rPr>
        <w:t>(</w:t>
      </w:r>
      <w:r w:rsidRPr="003D2057">
        <w:rPr>
          <w:lang w:val="en-GB"/>
        </w:rPr>
        <w:t>General instruction</w:t>
      </w:r>
      <w:r>
        <w:rPr>
          <w:lang w:val="en-GB"/>
        </w:rPr>
        <w:t>)</w:t>
      </w:r>
    </w:p>
    <w:p w14:paraId="5FE48B07" w14:textId="3DF6AA30" w:rsidR="00B27BAE" w:rsidRDefault="00B27BAE" w:rsidP="00B27BAE">
      <w:pPr>
        <w:rPr>
          <w:lang w:val="en-GB"/>
        </w:rPr>
      </w:pPr>
      <w:r w:rsidRPr="003D2057">
        <w:rPr>
          <w:lang w:val="en-GB"/>
        </w:rPr>
        <w:t>You have an appointment for a magnetic resonance imaging scan.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 xml:space="preserve">Please, fill out the pre-operation health questionnaire (page </w:t>
      </w:r>
      <w:r w:rsidR="00A81837">
        <w:rPr>
          <w:lang w:val="en-GB"/>
        </w:rPr>
        <w:t>4</w:t>
      </w:r>
      <w:r w:rsidRPr="003D2057">
        <w:rPr>
          <w:lang w:val="en-GB"/>
        </w:rPr>
        <w:t>) and take it with you when you come for the examination.</w:t>
      </w:r>
    </w:p>
    <w:p w14:paraId="5DB66289" w14:textId="77777777" w:rsidR="00B27BAE" w:rsidRPr="00513660" w:rsidRDefault="00B27BAE" w:rsidP="00B27BAE">
      <w:pPr>
        <w:rPr>
          <w:lang w:val="en-GB"/>
        </w:rPr>
      </w:pPr>
    </w:p>
    <w:p w14:paraId="38EEF730" w14:textId="77777777" w:rsidR="00B27BAE" w:rsidRPr="00B27BAE" w:rsidRDefault="00B27BAE" w:rsidP="00B27BAE">
      <w:pPr>
        <w:pStyle w:val="Otsikko2"/>
        <w:rPr>
          <w:color w:val="auto"/>
          <w:lang w:val="en-GB"/>
        </w:rPr>
      </w:pPr>
      <w:r w:rsidRPr="00B27BAE">
        <w:rPr>
          <w:color w:val="auto"/>
          <w:lang w:val="en-GB"/>
        </w:rPr>
        <w:t xml:space="preserve">Preparation for the examination </w:t>
      </w:r>
    </w:p>
    <w:p w14:paraId="428DC8F9" w14:textId="7777777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If you need an interpreter during the appointment, please contact the attending unit.</w:t>
      </w:r>
    </w:p>
    <w:p w14:paraId="5463DECF" w14:textId="77777777" w:rsidR="00B27BAE" w:rsidRPr="003D2057" w:rsidRDefault="00B27BAE" w:rsidP="00B27BAE">
      <w:pPr>
        <w:rPr>
          <w:lang w:val="en-US"/>
        </w:rPr>
      </w:pPr>
    </w:p>
    <w:p w14:paraId="166789B0" w14:textId="7777777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You can eat and drink as usual and take you medicines.</w:t>
      </w:r>
      <w:r w:rsidRPr="003D2057">
        <w:rPr>
          <w:b/>
          <w:lang w:val="en-US"/>
        </w:rPr>
        <w:t xml:space="preserve"> </w:t>
      </w:r>
      <w:r w:rsidRPr="003D2057">
        <w:rPr>
          <w:b/>
          <w:lang w:val="en-GB"/>
        </w:rPr>
        <w:t xml:space="preserve">For a head scan, </w:t>
      </w:r>
      <w:r w:rsidRPr="003D2057">
        <w:rPr>
          <w:lang w:val="en-GB"/>
        </w:rPr>
        <w:t>you cannot wear any eye makeup.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You should not wear any jewellery or body jewellery during the examination, please removed them in advance.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Medicated bandages and glucose meters will be removed at the magnetic resonance imaging unit, so keep the old one until the scan.</w:t>
      </w:r>
    </w:p>
    <w:p w14:paraId="1D19DA4A" w14:textId="77777777" w:rsidR="00B27BAE" w:rsidRPr="003D2057" w:rsidRDefault="00B27BAE" w:rsidP="00B27BAE">
      <w:pPr>
        <w:rPr>
          <w:lang w:val="en-US"/>
        </w:rPr>
      </w:pPr>
    </w:p>
    <w:p w14:paraId="03D808F3" w14:textId="77777777" w:rsidR="00B27BAE" w:rsidRDefault="00B27BAE" w:rsidP="00B27BAE">
      <w:pPr>
        <w:rPr>
          <w:lang w:val="en-GB"/>
        </w:rPr>
      </w:pPr>
      <w:r w:rsidRPr="003D2057">
        <w:rPr>
          <w:lang w:val="en-GB"/>
        </w:rPr>
        <w:t xml:space="preserve">Any clothing containing metal </w:t>
      </w:r>
      <w:proofErr w:type="gramStart"/>
      <w:r w:rsidRPr="003D2057">
        <w:rPr>
          <w:lang w:val="en-GB"/>
        </w:rPr>
        <w:t>has to</w:t>
      </w:r>
      <w:proofErr w:type="gramEnd"/>
      <w:r w:rsidRPr="003D2057">
        <w:rPr>
          <w:lang w:val="en-GB"/>
        </w:rPr>
        <w:t xml:space="preserve"> be removed before the examination.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If necessary, you can wear hospital clothes.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 xml:space="preserve">We have lockers for valuable belongings. 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 xml:space="preserve">Before entering the diagnostic room, a cannula may be inserted into your vein to administer contrast medium. </w:t>
      </w:r>
    </w:p>
    <w:p w14:paraId="11DC115F" w14:textId="77777777" w:rsidR="00B27BAE" w:rsidRPr="00513660" w:rsidRDefault="00B27BAE" w:rsidP="00B27BAE">
      <w:pPr>
        <w:rPr>
          <w:lang w:val="en-GB"/>
        </w:rPr>
      </w:pPr>
    </w:p>
    <w:p w14:paraId="42931ABD" w14:textId="77777777" w:rsidR="00B27BAE" w:rsidRPr="00B27BAE" w:rsidRDefault="00B27BAE" w:rsidP="00B27BAE">
      <w:pPr>
        <w:pStyle w:val="Otsikko2"/>
        <w:rPr>
          <w:color w:val="auto"/>
          <w:lang w:val="en-GB"/>
        </w:rPr>
      </w:pPr>
      <w:r w:rsidRPr="00B27BAE">
        <w:rPr>
          <w:color w:val="auto"/>
          <w:lang w:val="en-GB"/>
        </w:rPr>
        <w:t>Examination</w:t>
      </w:r>
    </w:p>
    <w:p w14:paraId="2075AB77" w14:textId="0C0BDA8C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Magnetic resonance imaging, or MRI, uses a magnetic field and radio waves to produce images.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No x-rays are used.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The examination does not hurt or appear to have any adverse effects.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The MRI scanner is a tube-like well-ventilated device, open at both ends and well-lit (inner diameter of 70 cm).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During the examination, you have signalling and speech connection to the nurse performing the examination.</w:t>
      </w:r>
    </w:p>
    <w:p w14:paraId="5D3FAFCC" w14:textId="77777777" w:rsidR="00B27BAE" w:rsidRPr="003D2057" w:rsidRDefault="00B27BAE" w:rsidP="00B27BAE">
      <w:pPr>
        <w:rPr>
          <w:lang w:val="en-US"/>
        </w:rPr>
      </w:pPr>
    </w:p>
    <w:p w14:paraId="6F480E75" w14:textId="7777777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The examination takes 20 to 60 minutes.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The same scanner is used also for examining emergency cases and occasionally this may cause changes in the schedule.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Allow enough time for the examination.</w:t>
      </w:r>
    </w:p>
    <w:p w14:paraId="3A5F872E" w14:textId="77777777" w:rsidR="00B27BAE" w:rsidRPr="003D2057" w:rsidRDefault="00B27BAE" w:rsidP="00B27BAE">
      <w:pPr>
        <w:rPr>
          <w:lang w:val="en-US"/>
        </w:rPr>
      </w:pPr>
    </w:p>
    <w:p w14:paraId="7DD1C01B" w14:textId="1E4FF96C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A radio frequency transmitter (</w:t>
      </w:r>
      <w:r>
        <w:rPr>
          <w:lang w:val="en-GB"/>
        </w:rPr>
        <w:t>coil</w:t>
      </w:r>
      <w:r w:rsidRPr="003D2057">
        <w:rPr>
          <w:lang w:val="en-GB"/>
        </w:rPr>
        <w:t>) is placed close to (above, under or around) the section of your body that will be scanned.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Examination position varies, but we try to make you as comfortable as possible.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 xml:space="preserve">You </w:t>
      </w:r>
      <w:r w:rsidR="00624459">
        <w:rPr>
          <w:lang w:val="en-GB"/>
        </w:rPr>
        <w:t>must</w:t>
      </w:r>
      <w:r w:rsidRPr="003D2057">
        <w:rPr>
          <w:lang w:val="en-GB"/>
        </w:rPr>
        <w:t xml:space="preserve"> stay very still for the examination to be successful.</w:t>
      </w:r>
    </w:p>
    <w:p w14:paraId="72C3C830" w14:textId="77777777" w:rsidR="00B27BAE" w:rsidRPr="003D2057" w:rsidRDefault="00B27BAE" w:rsidP="00B27BAE">
      <w:pPr>
        <w:rPr>
          <w:lang w:val="en-US"/>
        </w:rPr>
      </w:pPr>
    </w:p>
    <w:p w14:paraId="5BE3C75B" w14:textId="7777777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lastRenderedPageBreak/>
        <w:t>Noise level during the scan is high and therefore you will be given a hearing protector.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You may be given breathing instructions through the hearing protector communication system during the examination.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During most examinations you may listen to radio.</w:t>
      </w:r>
    </w:p>
    <w:p w14:paraId="4C63D9E1" w14:textId="77777777" w:rsidR="00B27BAE" w:rsidRPr="003D2057" w:rsidRDefault="00B27BAE" w:rsidP="00B27BAE">
      <w:pPr>
        <w:rPr>
          <w:lang w:val="en-US"/>
        </w:rPr>
      </w:pPr>
    </w:p>
    <w:p w14:paraId="2DAA7531" w14:textId="3DCBEAFA" w:rsidR="00B27BAE" w:rsidRDefault="00B27BAE" w:rsidP="00B27BAE">
      <w:pPr>
        <w:rPr>
          <w:lang w:val="en-US"/>
        </w:rPr>
      </w:pPr>
      <w:r w:rsidRPr="003D2057">
        <w:rPr>
          <w:lang w:val="en-GB"/>
        </w:rPr>
        <w:t>During the examination you may be given MRI contrast medium (</w:t>
      </w:r>
      <w:r>
        <w:rPr>
          <w:lang w:val="en-GB"/>
        </w:rPr>
        <w:t>Gadolinium</w:t>
      </w:r>
      <w:r w:rsidRPr="003D2057">
        <w:rPr>
          <w:lang w:val="en-GB"/>
        </w:rPr>
        <w:t>) to better distinguish differences between various tissues. The contrast medium does not contain iodine and will be excreted from your body through kidneys into urine.</w:t>
      </w:r>
      <w:r w:rsidRPr="003D2057">
        <w:rPr>
          <w:lang w:val="en-US"/>
        </w:rPr>
        <w:t xml:space="preserve"> </w:t>
      </w:r>
    </w:p>
    <w:p w14:paraId="7F5E9437" w14:textId="77777777" w:rsidR="00B27BAE" w:rsidRPr="003D2057" w:rsidRDefault="00B27BAE" w:rsidP="00B27BAE">
      <w:pPr>
        <w:rPr>
          <w:lang w:val="en-US"/>
        </w:rPr>
      </w:pPr>
    </w:p>
    <w:p w14:paraId="6A6903C1" w14:textId="77777777" w:rsidR="00B27BAE" w:rsidRPr="00B27BAE" w:rsidRDefault="00B27BAE" w:rsidP="00B27BAE">
      <w:pPr>
        <w:pStyle w:val="Otsikko2"/>
        <w:rPr>
          <w:color w:val="auto"/>
          <w:lang w:val="en-GB"/>
        </w:rPr>
      </w:pPr>
      <w:r w:rsidRPr="00B27BAE">
        <w:rPr>
          <w:color w:val="auto"/>
          <w:lang w:val="en-GB"/>
        </w:rPr>
        <w:t>After the examination</w:t>
      </w:r>
    </w:p>
    <w:p w14:paraId="59C1F407" w14:textId="77777777" w:rsidR="00B27BAE" w:rsidRDefault="00B27BAE" w:rsidP="00B27BAE">
      <w:pPr>
        <w:rPr>
          <w:lang w:val="en-GB"/>
        </w:rPr>
      </w:pPr>
      <w:r w:rsidRPr="003D2057">
        <w:rPr>
          <w:lang w:val="en-GB"/>
        </w:rPr>
        <w:t>The examination requires no aftercare.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If contrast medium was injected, the injection site will be checked before you may leave.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Your doctor will discuss the examination results with you.</w:t>
      </w:r>
    </w:p>
    <w:p w14:paraId="00BBA67C" w14:textId="77777777" w:rsidR="00B27BAE" w:rsidRPr="003D2057" w:rsidRDefault="00B27BAE" w:rsidP="00B27BAE">
      <w:pPr>
        <w:rPr>
          <w:b/>
          <w:lang w:val="en-US"/>
        </w:rPr>
      </w:pPr>
    </w:p>
    <w:p w14:paraId="39EE92C7" w14:textId="77777777" w:rsidR="00B27BAE" w:rsidRDefault="00B27BAE" w:rsidP="00B27BAE">
      <w:pPr>
        <w:rPr>
          <w:b/>
          <w:bCs/>
          <w:lang w:val="en-GB"/>
        </w:rPr>
      </w:pPr>
      <w:r>
        <w:rPr>
          <w:b/>
          <w:bCs/>
          <w:lang w:val="en-GB"/>
        </w:rPr>
        <w:br w:type="page"/>
      </w:r>
    </w:p>
    <w:p w14:paraId="1081AAD2" w14:textId="4DC0523B" w:rsidR="00B27BAE" w:rsidRPr="00B27BAE" w:rsidRDefault="00B27BAE" w:rsidP="00B27BAE">
      <w:pPr>
        <w:pStyle w:val="Otsikko2"/>
        <w:rPr>
          <w:color w:val="auto"/>
          <w:lang w:val="en-GB"/>
        </w:rPr>
      </w:pPr>
      <w:r w:rsidRPr="00B27BAE">
        <w:rPr>
          <w:color w:val="auto"/>
          <w:lang w:val="en-GB"/>
        </w:rPr>
        <w:lastRenderedPageBreak/>
        <w:t xml:space="preserve">Contact </w:t>
      </w:r>
      <w:proofErr w:type="gramStart"/>
      <w:r w:rsidR="00AB52F6">
        <w:rPr>
          <w:color w:val="auto"/>
          <w:lang w:val="en-GB"/>
        </w:rPr>
        <w:t>information</w:t>
      </w:r>
      <w:proofErr w:type="gramEnd"/>
    </w:p>
    <w:p w14:paraId="59830704" w14:textId="77777777" w:rsidR="00B27BAE" w:rsidRDefault="00B27BAE" w:rsidP="00B27BAE">
      <w:pPr>
        <w:rPr>
          <w:lang w:val="en-GB"/>
        </w:rPr>
      </w:pPr>
      <w:r w:rsidRPr="003D2057">
        <w:rPr>
          <w:lang w:val="en-GB"/>
        </w:rPr>
        <w:t>Magnetic resonance imaging scans are carried out at the following facilities at Oulu University Hospital:</w:t>
      </w:r>
    </w:p>
    <w:p w14:paraId="2B1854EB" w14:textId="349732DC" w:rsidR="00B27BAE" w:rsidRPr="003D2057" w:rsidRDefault="00B27BAE" w:rsidP="00B27BAE">
      <w:pPr>
        <w:rPr>
          <w:lang w:val="en-US"/>
        </w:rPr>
      </w:pPr>
      <w:r>
        <w:rPr>
          <w:b/>
          <w:lang w:val="en-GB"/>
        </w:rPr>
        <w:t>G-imaging</w:t>
      </w:r>
      <w:r w:rsidRPr="003D2057">
        <w:rPr>
          <w:b/>
          <w:lang w:val="en-GB"/>
        </w:rPr>
        <w:t>:</w:t>
      </w:r>
      <w:r>
        <w:rPr>
          <w:b/>
          <w:lang w:val="en-GB"/>
        </w:rPr>
        <w:t xml:space="preserve"> </w:t>
      </w:r>
      <w:proofErr w:type="spellStart"/>
      <w:r w:rsidR="00AB52F6" w:rsidRPr="00AB52F6">
        <w:rPr>
          <w:bCs/>
          <w:lang w:val="en-GB"/>
        </w:rPr>
        <w:t>Avohoitotalo</w:t>
      </w:r>
      <w:proofErr w:type="spellEnd"/>
      <w:r w:rsidR="00AB52F6">
        <w:rPr>
          <w:bCs/>
          <w:lang w:val="en-GB"/>
        </w:rPr>
        <w:t>,</w:t>
      </w:r>
      <w:r w:rsidR="00AB52F6">
        <w:rPr>
          <w:b/>
          <w:lang w:val="en-GB"/>
        </w:rPr>
        <w:t xml:space="preserve"> </w:t>
      </w:r>
      <w:r w:rsidR="00AB52F6" w:rsidRPr="003D2057">
        <w:rPr>
          <w:lang w:val="en-US"/>
        </w:rPr>
        <w:t>Entrance</w:t>
      </w:r>
      <w:r w:rsidRPr="00756C62">
        <w:rPr>
          <w:lang w:val="en-GB"/>
        </w:rPr>
        <w:t xml:space="preserve"> </w:t>
      </w:r>
      <w:r w:rsidRPr="0021564F">
        <w:rPr>
          <w:lang w:val="en-GB"/>
        </w:rPr>
        <w:t>G</w:t>
      </w:r>
      <w:r>
        <w:rPr>
          <w:b/>
          <w:lang w:val="en-GB"/>
        </w:rPr>
        <w:t xml:space="preserve">, </w:t>
      </w:r>
      <w:r w:rsidRPr="0021564F">
        <w:rPr>
          <w:lang w:val="en-GB"/>
        </w:rPr>
        <w:t>R floor</w:t>
      </w:r>
    </w:p>
    <w:p w14:paraId="161DCB11" w14:textId="0BE8F6ED" w:rsidR="00B27BAE" w:rsidRPr="003D2057" w:rsidRDefault="00B27BAE" w:rsidP="00B27BAE">
      <w:pPr>
        <w:rPr>
          <w:lang w:val="en-US"/>
        </w:rPr>
      </w:pPr>
      <w:r>
        <w:rPr>
          <w:b/>
          <w:lang w:val="en-GB"/>
        </w:rPr>
        <w:t>B-imaging, (</w:t>
      </w:r>
      <w:proofErr w:type="spellStart"/>
      <w:r w:rsidRPr="00B27BAE">
        <w:rPr>
          <w:bCs/>
          <w:lang w:val="en-GB"/>
        </w:rPr>
        <w:t>Päivystysröntgen</w:t>
      </w:r>
      <w:proofErr w:type="spellEnd"/>
      <w:r>
        <w:rPr>
          <w:bCs/>
          <w:lang w:val="en-GB"/>
        </w:rPr>
        <w:t>)</w:t>
      </w:r>
      <w:r w:rsidRPr="003D2057">
        <w:rPr>
          <w:b/>
          <w:lang w:val="en-GB"/>
        </w:rPr>
        <w:t>:</w:t>
      </w:r>
      <w:r w:rsidRPr="003D2057">
        <w:rPr>
          <w:lang w:val="en-US"/>
        </w:rPr>
        <w:t xml:space="preserve"> </w:t>
      </w:r>
      <w:r w:rsidRPr="00756C62">
        <w:rPr>
          <w:lang w:val="en-GB"/>
        </w:rPr>
        <w:t xml:space="preserve">Entrance </w:t>
      </w:r>
      <w:r w:rsidRPr="0021564F">
        <w:rPr>
          <w:lang w:val="en-GB"/>
        </w:rPr>
        <w:t>NK</w:t>
      </w:r>
      <w:r>
        <w:rPr>
          <w:b/>
          <w:lang w:val="en-GB"/>
        </w:rPr>
        <w:t xml:space="preserve">, </w:t>
      </w:r>
      <w:r w:rsidRPr="0032378C">
        <w:rPr>
          <w:lang w:val="en-GB"/>
        </w:rPr>
        <w:t>location K1</w:t>
      </w:r>
      <w:r>
        <w:rPr>
          <w:b/>
          <w:lang w:val="en-GB"/>
        </w:rPr>
        <w:t xml:space="preserve">, </w:t>
      </w:r>
      <w:r w:rsidRPr="0021564F">
        <w:rPr>
          <w:lang w:val="en-GB"/>
        </w:rPr>
        <w:t>1</w:t>
      </w:r>
      <w:r w:rsidRPr="0021564F">
        <w:rPr>
          <w:vertAlign w:val="superscript"/>
          <w:lang w:val="en-GB"/>
        </w:rPr>
        <w:t xml:space="preserve">st </w:t>
      </w:r>
      <w:r w:rsidRPr="0021564F">
        <w:rPr>
          <w:lang w:val="en-GB"/>
        </w:rPr>
        <w:t>floor</w:t>
      </w:r>
      <w:r>
        <w:rPr>
          <w:lang w:val="en-GB"/>
        </w:rPr>
        <w:t>.</w:t>
      </w:r>
      <w:r w:rsidRPr="003D2057">
        <w:rPr>
          <w:lang w:val="en-GB"/>
        </w:rPr>
        <w:t xml:space="preserve"> Sign-in next to the front door on the right.</w:t>
      </w:r>
    </w:p>
    <w:p w14:paraId="07F07471" w14:textId="1F98EBA5" w:rsidR="00B27BAE" w:rsidRDefault="00B27BAE" w:rsidP="00B27BAE">
      <w:pPr>
        <w:rPr>
          <w:lang w:val="en-US"/>
        </w:rPr>
      </w:pPr>
      <w:proofErr w:type="spellStart"/>
      <w:r>
        <w:rPr>
          <w:b/>
          <w:lang w:val="en-GB"/>
        </w:rPr>
        <w:t>Lasten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röntgen</w:t>
      </w:r>
      <w:proofErr w:type="spellEnd"/>
      <w:r w:rsidRPr="003D2057">
        <w:rPr>
          <w:b/>
          <w:lang w:val="en-GB"/>
        </w:rPr>
        <w:t>:</w:t>
      </w:r>
      <w:r w:rsidRPr="003D2057">
        <w:rPr>
          <w:lang w:val="en-US"/>
        </w:rPr>
        <w:t xml:space="preserve"> </w:t>
      </w:r>
      <w:r>
        <w:rPr>
          <w:lang w:val="en-GB"/>
        </w:rPr>
        <w:t>E</w:t>
      </w:r>
      <w:r w:rsidRPr="00756C62">
        <w:rPr>
          <w:lang w:val="en-GB"/>
        </w:rPr>
        <w:t xml:space="preserve">ntrance </w:t>
      </w:r>
      <w:r w:rsidRPr="0021564F">
        <w:rPr>
          <w:lang w:val="en-US"/>
        </w:rPr>
        <w:t>L</w:t>
      </w:r>
      <w:r w:rsidRPr="0021564F">
        <w:rPr>
          <w:sz w:val="28"/>
          <w:szCs w:val="28"/>
          <w:vertAlign w:val="subscript"/>
          <w:lang w:val="en-US"/>
        </w:rPr>
        <w:t>B</w:t>
      </w:r>
      <w:r w:rsidRPr="0021564F">
        <w:rPr>
          <w:lang w:val="en-GB"/>
        </w:rPr>
        <w:t xml:space="preserve"> or </w:t>
      </w:r>
      <w:r w:rsidRPr="0021564F">
        <w:rPr>
          <w:lang w:val="en-US"/>
        </w:rPr>
        <w:t>L</w:t>
      </w:r>
      <w:r w:rsidRPr="0021564F">
        <w:rPr>
          <w:sz w:val="28"/>
          <w:szCs w:val="28"/>
          <w:vertAlign w:val="subscript"/>
          <w:lang w:val="en-US"/>
        </w:rPr>
        <w:t>A</w:t>
      </w:r>
      <w:r>
        <w:rPr>
          <w:b/>
          <w:sz w:val="28"/>
          <w:szCs w:val="28"/>
          <w:vertAlign w:val="subscript"/>
          <w:lang w:val="en-US"/>
        </w:rPr>
        <w:t xml:space="preserve">, </w:t>
      </w:r>
      <w:r>
        <w:rPr>
          <w:lang w:val="en-GB"/>
        </w:rPr>
        <w:t>l</w:t>
      </w:r>
      <w:r w:rsidRPr="0021564F">
        <w:rPr>
          <w:lang w:val="en-GB"/>
        </w:rPr>
        <w:t xml:space="preserve">ocation </w:t>
      </w:r>
      <w:r>
        <w:rPr>
          <w:lang w:val="en-GB"/>
        </w:rPr>
        <w:t>L6,</w:t>
      </w:r>
      <w:r w:rsidRPr="0021564F">
        <w:rPr>
          <w:lang w:val="en-GB"/>
        </w:rPr>
        <w:t xml:space="preserve"> </w:t>
      </w:r>
      <w:r>
        <w:rPr>
          <w:lang w:val="en-GB"/>
        </w:rPr>
        <w:t>R floor.</w:t>
      </w:r>
    </w:p>
    <w:p w14:paraId="2EAFCD92" w14:textId="77777777" w:rsidR="00B27BAE" w:rsidRPr="003D2057" w:rsidRDefault="00B27BAE" w:rsidP="00B27BAE">
      <w:pPr>
        <w:rPr>
          <w:lang w:val="en-US"/>
        </w:rPr>
      </w:pPr>
    </w:p>
    <w:p w14:paraId="5F089246" w14:textId="77777777" w:rsidR="00AB52F6" w:rsidRDefault="00B27BAE" w:rsidP="00B27BAE">
      <w:pPr>
        <w:rPr>
          <w:lang w:val="en-GB"/>
        </w:rPr>
      </w:pPr>
      <w:r w:rsidRPr="003D2057">
        <w:rPr>
          <w:lang w:val="en-GB"/>
        </w:rPr>
        <w:t>If you wish to have additional information about the examination,</w:t>
      </w:r>
    </w:p>
    <w:p w14:paraId="57E7CDF9" w14:textId="382FD79F" w:rsidR="00AB52F6" w:rsidRDefault="00AB52F6" w:rsidP="00B27BAE">
      <w:pPr>
        <w:rPr>
          <w:lang w:val="en-GB"/>
        </w:rPr>
      </w:pPr>
      <w:r w:rsidRPr="00AB52F6">
        <w:rPr>
          <w:b/>
          <w:bCs/>
          <w:lang w:val="en-GB"/>
        </w:rPr>
        <w:t>Phone number</w:t>
      </w:r>
      <w:r>
        <w:rPr>
          <w:lang w:val="en-GB"/>
        </w:rPr>
        <w:t xml:space="preserve">: </w:t>
      </w:r>
      <w:r w:rsidRPr="003D2057">
        <w:rPr>
          <w:lang w:val="en-US"/>
        </w:rPr>
        <w:t>040 5811728</w:t>
      </w:r>
      <w:r>
        <w:rPr>
          <w:lang w:val="en-US"/>
        </w:rPr>
        <w:t xml:space="preserve">, </w:t>
      </w:r>
      <w:r w:rsidRPr="003D2057">
        <w:rPr>
          <w:lang w:val="en-GB"/>
        </w:rPr>
        <w:t>call us during working days between 8:00 and 14:00</w:t>
      </w:r>
    </w:p>
    <w:p w14:paraId="296E2E8F" w14:textId="37790133" w:rsidR="00B27BAE" w:rsidRDefault="00AB52F6" w:rsidP="00B27BAE">
      <w:pPr>
        <w:rPr>
          <w:lang w:val="en-US"/>
        </w:rPr>
      </w:pPr>
      <w:r>
        <w:rPr>
          <w:lang w:val="en-GB"/>
        </w:rPr>
        <w:t xml:space="preserve"> </w:t>
      </w:r>
    </w:p>
    <w:p w14:paraId="02FCF999" w14:textId="77777777" w:rsidR="00B27BAE" w:rsidRDefault="00B27BAE" w:rsidP="00B27BAE">
      <w:pPr>
        <w:rPr>
          <w:b/>
          <w:lang w:val="en-GB"/>
        </w:rPr>
      </w:pPr>
    </w:p>
    <w:p w14:paraId="3E00074C" w14:textId="77777777" w:rsidR="00B27BAE" w:rsidRDefault="00B27BAE" w:rsidP="00B27BAE">
      <w:pPr>
        <w:rPr>
          <w:b/>
          <w:lang w:val="en-GB"/>
        </w:rPr>
      </w:pPr>
    </w:p>
    <w:p w14:paraId="2224C89A" w14:textId="77777777" w:rsidR="00B27BAE" w:rsidRDefault="00B27BAE" w:rsidP="00B27BAE">
      <w:pPr>
        <w:rPr>
          <w:b/>
          <w:lang w:val="en-GB"/>
        </w:rPr>
      </w:pPr>
      <w:r>
        <w:rPr>
          <w:b/>
          <w:lang w:val="en-GB"/>
        </w:rPr>
        <w:br w:type="page"/>
      </w:r>
    </w:p>
    <w:p w14:paraId="78308C31" w14:textId="77777777" w:rsidR="00B27BAE" w:rsidRPr="00B27BAE" w:rsidRDefault="00B27BAE" w:rsidP="00B27BAE">
      <w:pPr>
        <w:pStyle w:val="Otsikko1"/>
        <w:rPr>
          <w:color w:val="auto"/>
          <w:lang w:val="en-US"/>
        </w:rPr>
      </w:pPr>
      <w:r w:rsidRPr="00B27BAE">
        <w:rPr>
          <w:color w:val="auto"/>
          <w:lang w:val="en-GB"/>
        </w:rPr>
        <w:t xml:space="preserve">Pre-procedure health questionnaire for MRI examination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21"/>
        <w:gridCol w:w="2454"/>
        <w:gridCol w:w="2353"/>
      </w:tblGrid>
      <w:tr w:rsidR="00B27BAE" w:rsidRPr="000C31AB" w14:paraId="1D519AD6" w14:textId="77777777" w:rsidTr="004C04CA">
        <w:trPr>
          <w:trHeight w:val="410"/>
        </w:trPr>
        <w:tc>
          <w:tcPr>
            <w:tcW w:w="10062" w:type="dxa"/>
            <w:gridSpan w:val="3"/>
          </w:tcPr>
          <w:p w14:paraId="5FFF27FD" w14:textId="77777777" w:rsidR="00B27BAE" w:rsidRDefault="00B27BAE" w:rsidP="004C04CA">
            <w:pPr>
              <w:rPr>
                <w:lang w:val="en-GB"/>
              </w:rPr>
            </w:pPr>
            <w:r w:rsidRPr="003D2057">
              <w:rPr>
                <w:lang w:val="en-GB"/>
              </w:rPr>
              <w:t>Last name and first name(s)</w:t>
            </w:r>
          </w:p>
          <w:p w14:paraId="797F223E" w14:textId="77777777" w:rsidR="00AB52F6" w:rsidRPr="003D2057" w:rsidRDefault="00AB52F6" w:rsidP="004C04CA">
            <w:pPr>
              <w:rPr>
                <w:lang w:val="en-US"/>
              </w:rPr>
            </w:pPr>
          </w:p>
        </w:tc>
      </w:tr>
      <w:tr w:rsidR="00B27BAE" w:rsidRPr="003D2057" w14:paraId="65DFE40B" w14:textId="77777777" w:rsidTr="004C04CA">
        <w:trPr>
          <w:trHeight w:val="416"/>
        </w:trPr>
        <w:tc>
          <w:tcPr>
            <w:tcW w:w="5070" w:type="dxa"/>
          </w:tcPr>
          <w:p w14:paraId="3FBD8125" w14:textId="77777777" w:rsidR="00B27BAE" w:rsidRDefault="00B27BAE" w:rsidP="004C04CA">
            <w:pPr>
              <w:rPr>
                <w:lang w:val="en-GB"/>
              </w:rPr>
            </w:pPr>
            <w:r w:rsidRPr="003D2057">
              <w:rPr>
                <w:lang w:val="en-GB"/>
              </w:rPr>
              <w:t>Personal identity code</w:t>
            </w:r>
          </w:p>
          <w:p w14:paraId="5EADD663" w14:textId="77777777" w:rsidR="00AB52F6" w:rsidRPr="003D2057" w:rsidRDefault="00AB52F6" w:rsidP="004C04CA"/>
        </w:tc>
        <w:tc>
          <w:tcPr>
            <w:tcW w:w="2551" w:type="dxa"/>
          </w:tcPr>
          <w:p w14:paraId="4E067B37" w14:textId="77777777" w:rsidR="00B27BAE" w:rsidRPr="003D2057" w:rsidRDefault="00B27BAE" w:rsidP="004C04CA">
            <w:r w:rsidRPr="003D2057">
              <w:rPr>
                <w:lang w:val="en-GB"/>
              </w:rPr>
              <w:t>Height</w:t>
            </w:r>
          </w:p>
        </w:tc>
        <w:tc>
          <w:tcPr>
            <w:tcW w:w="2441" w:type="dxa"/>
          </w:tcPr>
          <w:p w14:paraId="69B1D25B" w14:textId="77777777" w:rsidR="00B27BAE" w:rsidRPr="003D2057" w:rsidRDefault="00B27BAE" w:rsidP="004C04CA">
            <w:r w:rsidRPr="003D2057">
              <w:rPr>
                <w:lang w:val="en-GB"/>
              </w:rPr>
              <w:t>Weight</w:t>
            </w:r>
          </w:p>
        </w:tc>
      </w:tr>
    </w:tbl>
    <w:p w14:paraId="593C64EB" w14:textId="77777777" w:rsidR="00B27BAE" w:rsidRPr="003D2057" w:rsidRDefault="00B27BAE" w:rsidP="00B27BAE"/>
    <w:p w14:paraId="7CF86CED" w14:textId="7777777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MRI scan is a safe medical imaging procedure.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Certain metal items and foreign bodies may interfere with image quality, are a risk during scanning or be broken by the strong magnetic field of the scanner.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>Please, answer the following questions carefully, even if you had earlier filled out the same questionnaire.</w:t>
      </w:r>
      <w:r w:rsidRPr="003D2057">
        <w:rPr>
          <w:lang w:val="en-US"/>
        </w:rPr>
        <w:t xml:space="preserve"> </w:t>
      </w:r>
    </w:p>
    <w:p w14:paraId="6177ACF7" w14:textId="77777777" w:rsidR="00B27BAE" w:rsidRPr="003D2057" w:rsidRDefault="00B27BAE" w:rsidP="00B27BAE">
      <w:pPr>
        <w:rPr>
          <w:lang w:val="en-US"/>
        </w:rPr>
      </w:pPr>
    </w:p>
    <w:p w14:paraId="47337D16" w14:textId="77777777" w:rsidR="00B27BAE" w:rsidRPr="003D2057" w:rsidRDefault="00B27BAE" w:rsidP="00B27BAE">
      <w:pPr>
        <w:rPr>
          <w:b/>
          <w:lang w:val="en-US"/>
        </w:rPr>
      </w:pPr>
      <w:r w:rsidRPr="003D2057">
        <w:rPr>
          <w:b/>
          <w:lang w:val="en-GB"/>
        </w:rPr>
        <w:t>Please call, tel.</w:t>
      </w:r>
      <w:r w:rsidRPr="003D2057">
        <w:rPr>
          <w:b/>
          <w:lang w:val="en-US"/>
        </w:rPr>
        <w:t xml:space="preserve"> </w:t>
      </w:r>
      <w:r w:rsidRPr="003D2057">
        <w:rPr>
          <w:b/>
          <w:lang w:val="en-GB"/>
        </w:rPr>
        <w:t>(08) 315 2497, if you answer ‘yes’ to any of the following questions:</w:t>
      </w:r>
    </w:p>
    <w:p w14:paraId="1D528A6A" w14:textId="4E7F67F6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>A pacemaker, neuros</w:t>
      </w:r>
      <w:r w:rsidR="00AB52F6">
        <w:rPr>
          <w:lang w:val="en-GB"/>
        </w:rPr>
        <w:t>t</w:t>
      </w:r>
      <w:r w:rsidRPr="003D2057">
        <w:rPr>
          <w:lang w:val="en-GB"/>
        </w:rPr>
        <w:t>imulation system or an inner ear implant.</w:t>
      </w:r>
      <w:r w:rsidRPr="003D2057">
        <w:rPr>
          <w:lang w:val="en-US"/>
        </w:rPr>
        <w:t xml:space="preserve"> </w:t>
      </w:r>
    </w:p>
    <w:p w14:paraId="0294BAAF" w14:textId="1F471C16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>A medication pump (</w:t>
      </w:r>
      <w:r w:rsidR="00AB52F6" w:rsidRPr="003D2057">
        <w:rPr>
          <w:lang w:val="en-GB"/>
        </w:rPr>
        <w:t>e.g.,</w:t>
      </w:r>
      <w:r w:rsidRPr="003D2057">
        <w:rPr>
          <w:lang w:val="en-GB"/>
        </w:rPr>
        <w:t xml:space="preserve"> for insulin, pain-relieving drugs, etc.)</w:t>
      </w:r>
      <w:r w:rsidRPr="003D2057">
        <w:rPr>
          <w:lang w:val="en-US"/>
        </w:rPr>
        <w:tab/>
      </w:r>
    </w:p>
    <w:p w14:paraId="1ECA8B91" w14:textId="6CE3325E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Other electronic devices or wires of a removed </w:t>
      </w:r>
      <w:r w:rsidR="00AB52F6" w:rsidRPr="003D2057">
        <w:rPr>
          <w:lang w:val="en-GB"/>
        </w:rPr>
        <w:t>device.</w:t>
      </w:r>
      <w:r w:rsidRPr="003D2057">
        <w:rPr>
          <w:lang w:val="en-US"/>
        </w:rPr>
        <w:tab/>
      </w:r>
    </w:p>
    <w:p w14:paraId="5B58F1CC" w14:textId="0B6F060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Metal fragments, </w:t>
      </w:r>
      <w:proofErr w:type="gramStart"/>
      <w:r w:rsidRPr="003D2057">
        <w:rPr>
          <w:lang w:val="en-GB"/>
        </w:rPr>
        <w:t>shots</w:t>
      </w:r>
      <w:proofErr w:type="gramEnd"/>
      <w:r w:rsidRPr="003D2057">
        <w:rPr>
          <w:lang w:val="en-GB"/>
        </w:rPr>
        <w:t xml:space="preserve"> or </w:t>
      </w:r>
      <w:r w:rsidR="00AB52F6" w:rsidRPr="003D2057">
        <w:rPr>
          <w:lang w:val="en-GB"/>
        </w:rPr>
        <w:t>bullets.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7E4111D2" w14:textId="7777777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>Are you pregnant?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21311BFE" w14:textId="77777777" w:rsidR="00B27BAE" w:rsidRDefault="00B27BAE" w:rsidP="00B27BAE">
      <w:pPr>
        <w:rPr>
          <w:lang w:val="en-GB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>Are you worried about being in a confined space?</w:t>
      </w:r>
    </w:p>
    <w:p w14:paraId="2155A904" w14:textId="13F0FFFB" w:rsidR="00B27BAE" w:rsidRPr="003D2057" w:rsidRDefault="00B27BAE" w:rsidP="00B27BAE">
      <w:pPr>
        <w:rPr>
          <w:lang w:val="en-US"/>
        </w:rPr>
      </w:pPr>
      <w:r>
        <w:rPr>
          <w:lang w:val="en-GB"/>
        </w:rPr>
        <w:t>Yes ____</w:t>
      </w:r>
      <w:r>
        <w:rPr>
          <w:lang w:val="en-GB"/>
        </w:rPr>
        <w:tab/>
        <w:t>No ___</w:t>
      </w:r>
      <w:r>
        <w:rPr>
          <w:lang w:val="en-GB"/>
        </w:rPr>
        <w:tab/>
        <w:t>Are you on dialysis?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6E41BE84" w14:textId="77777777" w:rsidR="00B27BAE" w:rsidRPr="003D2057" w:rsidRDefault="00B27BAE" w:rsidP="00B27BAE">
      <w:pPr>
        <w:rPr>
          <w:lang w:val="en-US"/>
        </w:rPr>
      </w:pPr>
    </w:p>
    <w:p w14:paraId="6B36B367" w14:textId="77777777" w:rsidR="00B27BAE" w:rsidRPr="003D2057" w:rsidRDefault="00B27BAE" w:rsidP="00B27BAE">
      <w:pPr>
        <w:rPr>
          <w:b/>
          <w:lang w:val="en-US"/>
        </w:rPr>
      </w:pPr>
      <w:r w:rsidRPr="003D2057">
        <w:rPr>
          <w:b/>
          <w:lang w:val="en-GB"/>
        </w:rPr>
        <w:t xml:space="preserve">Please, </w:t>
      </w:r>
      <w:proofErr w:type="gramStart"/>
      <w:r w:rsidRPr="003D2057">
        <w:rPr>
          <w:b/>
          <w:lang w:val="en-GB"/>
        </w:rPr>
        <w:t>answer also</w:t>
      </w:r>
      <w:proofErr w:type="gramEnd"/>
      <w:r w:rsidRPr="003D2057">
        <w:rPr>
          <w:b/>
          <w:lang w:val="en-GB"/>
        </w:rPr>
        <w:t xml:space="preserve"> the following questions (no need to call)</w:t>
      </w:r>
      <w:r w:rsidRPr="003D2057">
        <w:rPr>
          <w:lang w:val="en-US"/>
        </w:rPr>
        <w:t xml:space="preserve"> </w:t>
      </w:r>
      <w:r w:rsidRPr="003D2057">
        <w:rPr>
          <w:lang w:val="en-US"/>
        </w:rPr>
        <w:tab/>
      </w:r>
    </w:p>
    <w:p w14:paraId="2C8D7486" w14:textId="2983354C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Artificial </w:t>
      </w:r>
      <w:r w:rsidR="00AB52F6" w:rsidRPr="003D2057">
        <w:rPr>
          <w:lang w:val="en-GB"/>
        </w:rPr>
        <w:t>joints.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49BC0721" w14:textId="2EE471BA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Artificial heart </w:t>
      </w:r>
      <w:r w:rsidR="00AB52F6" w:rsidRPr="003D2057">
        <w:rPr>
          <w:lang w:val="en-GB"/>
        </w:rPr>
        <w:t>valve.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4D6A5DA5" w14:textId="576F1112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Middle ear </w:t>
      </w:r>
      <w:r w:rsidR="00AB52F6" w:rsidRPr="003D2057">
        <w:rPr>
          <w:lang w:val="en-GB"/>
        </w:rPr>
        <w:t>prosthesis.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049768EC" w14:textId="7777777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>Hearing aid (please remove for the examination)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3FA0E161" w14:textId="1CA703D2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Blood vessel prosthesis, </w:t>
      </w:r>
      <w:proofErr w:type="gramStart"/>
      <w:r w:rsidRPr="003D2057">
        <w:rPr>
          <w:lang w:val="en-GB"/>
        </w:rPr>
        <w:t>stents</w:t>
      </w:r>
      <w:proofErr w:type="gramEnd"/>
      <w:r w:rsidRPr="003D2057">
        <w:rPr>
          <w:lang w:val="en-GB"/>
        </w:rPr>
        <w:t xml:space="preserve"> or </w:t>
      </w:r>
      <w:r w:rsidR="00AB52F6" w:rsidRPr="003D2057">
        <w:rPr>
          <w:lang w:val="en-GB"/>
        </w:rPr>
        <w:t>shunts.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19F31032" w14:textId="27CC0FA2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Venous ports or other </w:t>
      </w:r>
      <w:r w:rsidR="00AB52F6" w:rsidRPr="003D2057">
        <w:rPr>
          <w:lang w:val="en-GB"/>
        </w:rPr>
        <w:t>catheters.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1CC10C5B" w14:textId="7777777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>Other prostheses or implants, if yes, please specify _______________</w:t>
      </w:r>
    </w:p>
    <w:p w14:paraId="3503CFC2" w14:textId="0443711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Surgical clips or </w:t>
      </w:r>
      <w:r w:rsidR="00AB52F6" w:rsidRPr="003D2057">
        <w:rPr>
          <w:lang w:val="en-GB"/>
        </w:rPr>
        <w:t>coils.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6E461100" w14:textId="6CB9384F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Locking plates or </w:t>
      </w:r>
      <w:r w:rsidR="00AB52F6" w:rsidRPr="003D2057">
        <w:rPr>
          <w:lang w:val="en-GB"/>
        </w:rPr>
        <w:t>screws.</w:t>
      </w:r>
      <w:r w:rsidRPr="003D2057">
        <w:rPr>
          <w:lang w:val="en-US"/>
        </w:rPr>
        <w:t xml:space="preserve"> 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110730CD" w14:textId="02F29162" w:rsidR="00B27BAE" w:rsidRDefault="00B27BAE" w:rsidP="00B27BAE">
      <w:pPr>
        <w:rPr>
          <w:lang w:val="en-GB"/>
        </w:rPr>
      </w:pPr>
      <w:r w:rsidRPr="003D2057">
        <w:rPr>
          <w:lang w:val="en-GB"/>
        </w:rPr>
        <w:t>Yes 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>Glucose meter (</w:t>
      </w:r>
      <w:r w:rsidR="00AB52F6" w:rsidRPr="003D2057">
        <w:rPr>
          <w:lang w:val="en-GB"/>
        </w:rPr>
        <w:t>must</w:t>
      </w:r>
      <w:r w:rsidRPr="003D2057">
        <w:rPr>
          <w:lang w:val="en-GB"/>
        </w:rPr>
        <w:t xml:space="preserve"> be removed before the examination)</w:t>
      </w:r>
    </w:p>
    <w:p w14:paraId="5BE7EF6E" w14:textId="16362379" w:rsidR="00B27BAE" w:rsidRPr="003D2057" w:rsidRDefault="00B27BAE" w:rsidP="00B27BAE">
      <w:pPr>
        <w:rPr>
          <w:lang w:val="en-US"/>
        </w:rPr>
      </w:pPr>
      <w:r w:rsidRPr="00073602">
        <w:rPr>
          <w:lang w:val="en-GB"/>
        </w:rPr>
        <w:t>Yes ___</w:t>
      </w:r>
      <w:r w:rsidRPr="00073602">
        <w:rPr>
          <w:lang w:val="en-US"/>
        </w:rPr>
        <w:tab/>
      </w:r>
      <w:r w:rsidRPr="00073602">
        <w:rPr>
          <w:lang w:val="en-GB"/>
        </w:rPr>
        <w:t>No___</w:t>
      </w:r>
      <w:r w:rsidRPr="00073602">
        <w:rPr>
          <w:lang w:val="en-GB"/>
        </w:rPr>
        <w:tab/>
        <w:t>Medication patch (</w:t>
      </w:r>
      <w:r w:rsidR="00AB52F6" w:rsidRPr="00073602">
        <w:rPr>
          <w:lang w:val="en-GB"/>
        </w:rPr>
        <w:t>must</w:t>
      </w:r>
      <w:r w:rsidRPr="00073602">
        <w:rPr>
          <w:lang w:val="en-GB"/>
        </w:rPr>
        <w:t xml:space="preserve"> be removed before the examination)</w:t>
      </w:r>
      <w:r w:rsidRPr="003D2057">
        <w:rPr>
          <w:lang w:val="en-US"/>
        </w:rPr>
        <w:tab/>
      </w:r>
    </w:p>
    <w:p w14:paraId="6BD92952" w14:textId="52C9D7F0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IUD or sterilisation </w:t>
      </w:r>
      <w:r w:rsidR="00AB52F6" w:rsidRPr="003D2057">
        <w:rPr>
          <w:lang w:val="en-GB"/>
        </w:rPr>
        <w:t>clips.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0513313E" w14:textId="3BF08CDB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Other type of foreign </w:t>
      </w:r>
      <w:r w:rsidR="00AB52F6" w:rsidRPr="003D2057">
        <w:rPr>
          <w:lang w:val="en-GB"/>
        </w:rPr>
        <w:t>body.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184AAB73" w14:textId="05669E56" w:rsidR="00B27BAE" w:rsidRDefault="00B27BAE" w:rsidP="00B27BAE">
      <w:pPr>
        <w:rPr>
          <w:lang w:val="en-GB"/>
        </w:rPr>
      </w:pPr>
      <w:r w:rsidRPr="003D2057">
        <w:rPr>
          <w:lang w:val="en-GB"/>
        </w:rPr>
        <w:t>Yes___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Tattoos or permanent </w:t>
      </w:r>
      <w:r w:rsidR="00AB52F6" w:rsidRPr="003D2057">
        <w:rPr>
          <w:lang w:val="en-GB"/>
        </w:rPr>
        <w:t>pigmentation.</w:t>
      </w:r>
    </w:p>
    <w:p w14:paraId="4C54D424" w14:textId="629F674C" w:rsidR="00B27BAE" w:rsidRPr="003D2057" w:rsidRDefault="00B27BAE" w:rsidP="00B27BAE">
      <w:pPr>
        <w:rPr>
          <w:lang w:val="en-US"/>
        </w:rPr>
      </w:pP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6D5B40E4" w14:textId="4BE813A9" w:rsidR="00B27BAE" w:rsidRDefault="00B27BAE" w:rsidP="00B27BAE">
      <w:pPr>
        <w:rPr>
          <w:lang w:val="en-GB"/>
        </w:rPr>
      </w:pPr>
      <w:r w:rsidRPr="003D2057">
        <w:rPr>
          <w:lang w:val="en-GB"/>
        </w:rPr>
        <w:t>Yes___</w:t>
      </w:r>
      <w:r w:rsidRPr="003D2057">
        <w:rPr>
          <w:lang w:val="en-US"/>
        </w:rPr>
        <w:tab/>
      </w:r>
      <w:r w:rsidRPr="003D2057">
        <w:rPr>
          <w:lang w:val="en-GB"/>
        </w:rPr>
        <w:t>No___</w:t>
      </w:r>
      <w:r>
        <w:rPr>
          <w:lang w:val="en-GB"/>
        </w:rPr>
        <w:tab/>
      </w:r>
      <w:r w:rsidRPr="003D2057">
        <w:rPr>
          <w:lang w:val="en-GB"/>
        </w:rPr>
        <w:t xml:space="preserve">Body jewellery, fixed jewellery </w:t>
      </w:r>
      <w:r w:rsidR="00AB52F6" w:rsidRPr="003D2057">
        <w:rPr>
          <w:lang w:val="en-GB"/>
        </w:rPr>
        <w:t>e.g.,</w:t>
      </w:r>
      <w:r w:rsidRPr="003D2057">
        <w:rPr>
          <w:lang w:val="en-GB"/>
        </w:rPr>
        <w:t xml:space="preserve"> eye lash </w:t>
      </w:r>
      <w:r w:rsidR="00AB52F6" w:rsidRPr="003D2057">
        <w:rPr>
          <w:lang w:val="en-GB"/>
        </w:rPr>
        <w:t>jewellery.</w:t>
      </w:r>
      <w:r w:rsidRPr="003D2057">
        <w:rPr>
          <w:lang w:val="en-GB"/>
        </w:rPr>
        <w:t xml:space="preserve"> </w:t>
      </w:r>
    </w:p>
    <w:p w14:paraId="60D56688" w14:textId="73D1E888" w:rsidR="00B27BAE" w:rsidRDefault="00B27BAE" w:rsidP="00B27BAE">
      <w:pPr>
        <w:rPr>
          <w:lang w:val="en-US"/>
        </w:rPr>
      </w:pPr>
      <w:r w:rsidRPr="003D2057">
        <w:rPr>
          <w:lang w:val="en-GB"/>
        </w:rPr>
        <w:t>(</w:t>
      </w:r>
      <w:proofErr w:type="gramStart"/>
      <w:r w:rsidR="00AB52F6">
        <w:rPr>
          <w:lang w:val="en-GB"/>
        </w:rPr>
        <w:t>must</w:t>
      </w:r>
      <w:proofErr w:type="gramEnd"/>
      <w:r w:rsidRPr="003D2057">
        <w:rPr>
          <w:lang w:val="en-GB"/>
        </w:rPr>
        <w:t xml:space="preserve"> be removed before the examination)</w:t>
      </w:r>
      <w:r w:rsidRPr="003D2057">
        <w:rPr>
          <w:lang w:val="en-US"/>
        </w:rPr>
        <w:tab/>
      </w:r>
      <w:r>
        <w:rPr>
          <w:lang w:val="en-US"/>
        </w:rPr>
        <w:tab/>
      </w:r>
    </w:p>
    <w:p w14:paraId="75CB6B69" w14:textId="77777777" w:rsidR="00B27BAE" w:rsidRDefault="00B27BAE" w:rsidP="00B27BAE">
      <w:pPr>
        <w:rPr>
          <w:lang w:val="en-GB"/>
        </w:rPr>
      </w:pPr>
    </w:p>
    <w:p w14:paraId="17E48C97" w14:textId="7777777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Yes___</w:t>
      </w:r>
      <w:r w:rsidRPr="003D2057">
        <w:rPr>
          <w:lang w:val="en-GB"/>
        </w:rPr>
        <w:tab/>
        <w:t>No___</w:t>
      </w:r>
      <w:r>
        <w:rPr>
          <w:lang w:val="en-GB"/>
        </w:rPr>
        <w:tab/>
      </w:r>
      <w:r w:rsidRPr="003D2057">
        <w:rPr>
          <w:lang w:val="en-GB"/>
        </w:rPr>
        <w:t>Do you have chronic kidney disease?</w:t>
      </w:r>
      <w:r w:rsidRPr="003D2057">
        <w:rPr>
          <w:lang w:val="en-US"/>
        </w:rPr>
        <w:tab/>
      </w:r>
      <w:r w:rsidRPr="003D2057">
        <w:rPr>
          <w:lang w:val="en-US"/>
        </w:rPr>
        <w:tab/>
      </w:r>
      <w:r w:rsidRPr="003D2057">
        <w:rPr>
          <w:lang w:val="en-US"/>
        </w:rPr>
        <w:tab/>
      </w:r>
    </w:p>
    <w:p w14:paraId="35F230A2" w14:textId="77777777" w:rsidR="00B27BAE" w:rsidRPr="003D2057" w:rsidRDefault="00B27BAE" w:rsidP="00B27BAE">
      <w:pPr>
        <w:rPr>
          <w:lang w:val="en-US"/>
        </w:rPr>
      </w:pPr>
    </w:p>
    <w:p w14:paraId="27407E09" w14:textId="77777777" w:rsidR="00B27BAE" w:rsidRDefault="00B27BAE" w:rsidP="00B27BAE">
      <w:pPr>
        <w:rPr>
          <w:b/>
          <w:lang w:val="en-GB"/>
        </w:rPr>
      </w:pPr>
      <w:r w:rsidRPr="003D2057">
        <w:rPr>
          <w:b/>
          <w:lang w:val="en-GB"/>
        </w:rPr>
        <w:t>If you have had surgeries, please specify (time and location):</w:t>
      </w:r>
    </w:p>
    <w:p w14:paraId="2E9D41CB" w14:textId="77777777" w:rsidR="00B27BAE" w:rsidRDefault="00B27BAE" w:rsidP="00B27BAE">
      <w:pPr>
        <w:rPr>
          <w:b/>
          <w:lang w:val="en-GB"/>
        </w:rPr>
      </w:pPr>
    </w:p>
    <w:p w14:paraId="180FC059" w14:textId="7F213A45" w:rsidR="00B27BAE" w:rsidRPr="003D2057" w:rsidRDefault="00B27BAE" w:rsidP="00B27BAE">
      <w:pPr>
        <w:rPr>
          <w:b/>
          <w:lang w:val="en-US"/>
        </w:rPr>
      </w:pPr>
      <w:r>
        <w:rPr>
          <w:b/>
          <w:lang w:val="en-GB"/>
        </w:rPr>
        <w:t>__________________________________________________________</w:t>
      </w:r>
    </w:p>
    <w:p w14:paraId="702FE82C" w14:textId="77777777" w:rsidR="00B27BAE" w:rsidRDefault="00B27BAE" w:rsidP="00B27BAE">
      <w:pPr>
        <w:rPr>
          <w:lang w:val="en-US"/>
        </w:rPr>
      </w:pPr>
    </w:p>
    <w:p w14:paraId="78EAD611" w14:textId="77777777" w:rsidR="00B27BAE" w:rsidRPr="003D2057" w:rsidRDefault="00B27BAE" w:rsidP="00B27BAE">
      <w:pPr>
        <w:rPr>
          <w:lang w:val="en-US"/>
        </w:rPr>
      </w:pPr>
      <w:r w:rsidRPr="003D2057">
        <w:rPr>
          <w:b/>
          <w:lang w:val="en-GB"/>
        </w:rPr>
        <w:t>When do you have an appointment or a telephone appointment for your doctor?</w:t>
      </w:r>
      <w:r w:rsidRPr="003D2057">
        <w:rPr>
          <w:lang w:val="en-US"/>
        </w:rPr>
        <w:t xml:space="preserve"> </w:t>
      </w:r>
    </w:p>
    <w:p w14:paraId="64235491" w14:textId="7777777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date/time</w:t>
      </w:r>
      <w:r>
        <w:rPr>
          <w:lang w:val="en-GB"/>
        </w:rPr>
        <w:tab/>
      </w:r>
      <w:r w:rsidRPr="003D2057">
        <w:rPr>
          <w:lang w:val="en-GB"/>
        </w:rPr>
        <w:t xml:space="preserve"> _________________________________</w:t>
      </w:r>
    </w:p>
    <w:p w14:paraId="3A702B66" w14:textId="77777777" w:rsidR="00B27BAE" w:rsidRPr="003D2057" w:rsidRDefault="00B27BAE" w:rsidP="00B27BAE">
      <w:pPr>
        <w:rPr>
          <w:lang w:val="en-US"/>
        </w:rPr>
      </w:pPr>
    </w:p>
    <w:p w14:paraId="7C3DB108" w14:textId="77777777" w:rsidR="00B27BAE" w:rsidRPr="003D2057" w:rsidRDefault="00B27BAE" w:rsidP="00B27BAE">
      <w:pPr>
        <w:rPr>
          <w:lang w:val="en-US"/>
        </w:rPr>
      </w:pPr>
      <w:r w:rsidRPr="003D2057">
        <w:rPr>
          <w:lang w:val="en-GB"/>
        </w:rPr>
        <w:t>If you have someone with you, he or she may, if necessary, accompany you to the diagnostic room.</w:t>
      </w:r>
      <w:r w:rsidRPr="003D2057">
        <w:rPr>
          <w:lang w:val="en-US"/>
        </w:rPr>
        <w:t xml:space="preserve"> </w:t>
      </w:r>
      <w:r w:rsidRPr="003D2057">
        <w:rPr>
          <w:lang w:val="en-GB"/>
        </w:rPr>
        <w:t xml:space="preserve">Please note, the accompanying person </w:t>
      </w:r>
      <w:proofErr w:type="gramStart"/>
      <w:r w:rsidRPr="003D2057">
        <w:rPr>
          <w:lang w:val="en-GB"/>
        </w:rPr>
        <w:t>has to</w:t>
      </w:r>
      <w:proofErr w:type="gramEnd"/>
      <w:r w:rsidRPr="003D2057">
        <w:rPr>
          <w:lang w:val="en-GB"/>
        </w:rPr>
        <w:t xml:space="preserve"> comply with the same safety rules as the patient.</w:t>
      </w:r>
    </w:p>
    <w:p w14:paraId="65BD7CF6" w14:textId="77777777" w:rsidR="00B27BAE" w:rsidRPr="003D2057" w:rsidRDefault="00B27BAE" w:rsidP="00B27BAE">
      <w:pPr>
        <w:rPr>
          <w:lang w:val="en-US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067"/>
        <w:gridCol w:w="3561"/>
      </w:tblGrid>
      <w:tr w:rsidR="00B27BAE" w:rsidRPr="003D2057" w14:paraId="29CBDD86" w14:textId="77777777" w:rsidTr="004C04CA">
        <w:trPr>
          <w:trHeight w:val="690"/>
        </w:trPr>
        <w:tc>
          <w:tcPr>
            <w:tcW w:w="6345" w:type="dxa"/>
          </w:tcPr>
          <w:p w14:paraId="07955721" w14:textId="49962F0B" w:rsidR="00B27BAE" w:rsidRDefault="00B27BAE" w:rsidP="004C04CA">
            <w:pPr>
              <w:rPr>
                <w:b/>
                <w:lang w:val="en-GB"/>
              </w:rPr>
            </w:pPr>
            <w:r w:rsidRPr="003D2057">
              <w:rPr>
                <w:b/>
                <w:lang w:val="en-GB"/>
              </w:rPr>
              <w:t xml:space="preserve">Signed by the person who filled out the </w:t>
            </w:r>
            <w:r w:rsidR="00054634" w:rsidRPr="003D2057">
              <w:rPr>
                <w:b/>
                <w:lang w:val="en-GB"/>
              </w:rPr>
              <w:t>questionnaire.</w:t>
            </w:r>
            <w:r w:rsidRPr="003D2057">
              <w:rPr>
                <w:b/>
                <w:lang w:val="en-GB"/>
              </w:rPr>
              <w:t xml:space="preserve"> </w:t>
            </w:r>
          </w:p>
          <w:p w14:paraId="2CF50D3E" w14:textId="77777777" w:rsidR="00B27BAE" w:rsidRDefault="00B27BAE" w:rsidP="004C04CA">
            <w:pPr>
              <w:rPr>
                <w:b/>
                <w:lang w:val="en-US"/>
              </w:rPr>
            </w:pPr>
          </w:p>
          <w:p w14:paraId="316FC95A" w14:textId="77777777" w:rsidR="00B27BAE" w:rsidRPr="003D2057" w:rsidRDefault="00B27BAE" w:rsidP="004C04CA">
            <w:pPr>
              <w:rPr>
                <w:b/>
                <w:lang w:val="en-US"/>
              </w:rPr>
            </w:pPr>
          </w:p>
        </w:tc>
        <w:tc>
          <w:tcPr>
            <w:tcW w:w="3717" w:type="dxa"/>
          </w:tcPr>
          <w:p w14:paraId="288C4F53" w14:textId="77777777" w:rsidR="00B27BAE" w:rsidRPr="003D2057" w:rsidRDefault="00B27BAE" w:rsidP="004C04CA">
            <w:pPr>
              <w:rPr>
                <w:b/>
              </w:rPr>
            </w:pPr>
            <w:r w:rsidRPr="003D2057">
              <w:rPr>
                <w:b/>
                <w:lang w:val="en-GB"/>
              </w:rPr>
              <w:t>Date</w:t>
            </w:r>
          </w:p>
        </w:tc>
      </w:tr>
    </w:tbl>
    <w:p w14:paraId="3156AA15" w14:textId="0E260AF4" w:rsidR="005F4A3B" w:rsidRPr="00AA2438" w:rsidRDefault="005F4A3B" w:rsidP="00124D84">
      <w:pPr>
        <w:spacing w:line="240" w:lineRule="auto"/>
      </w:pPr>
    </w:p>
    <w:sectPr w:rsidR="005F4A3B" w:rsidRPr="00AA2438" w:rsidSect="008B6DCD">
      <w:headerReference w:type="default" r:id="rId13"/>
      <w:footerReference w:type="default" r:id="rId14"/>
      <w:pgSz w:w="11906" w:h="16838" w:code="9"/>
      <w:pgMar w:top="2562" w:right="1134" w:bottom="709" w:left="1134" w:header="113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2436" w14:textId="77777777" w:rsidR="005212BA" w:rsidRDefault="005212BA" w:rsidP="00EC0BD0">
      <w:pPr>
        <w:spacing w:line="240" w:lineRule="auto"/>
      </w:pPr>
      <w:r>
        <w:separator/>
      </w:r>
    </w:p>
  </w:endnote>
  <w:endnote w:type="continuationSeparator" w:id="0">
    <w:p w14:paraId="4C9FF237" w14:textId="77777777" w:rsidR="005212BA" w:rsidRDefault="005212BA" w:rsidP="00EC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D80C2" w14:textId="36C1EE9C" w:rsidR="00AB7072" w:rsidRPr="00AB7072" w:rsidRDefault="00AB7072" w:rsidP="00AB7072">
    <w:pPr>
      <w:pStyle w:val="Eivli"/>
      <w:rPr>
        <w:sz w:val="16"/>
        <w:szCs w:val="16"/>
      </w:rPr>
    </w:pPr>
    <w:r>
      <w:tab/>
    </w:r>
    <w:r>
      <w:tab/>
    </w:r>
    <w:r>
      <w:tab/>
    </w:r>
    <w:r>
      <w:tab/>
    </w:r>
    <w:sdt>
      <w:sdtPr>
        <w:rPr>
          <w:sz w:val="16"/>
          <w:szCs w:val="16"/>
        </w:rPr>
        <w:alias w:val="Otsikko"/>
        <w:tag w:val=""/>
        <w:id w:val="152173599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C31AB">
          <w:rPr>
            <w:sz w:val="16"/>
            <w:szCs w:val="16"/>
          </w:rPr>
          <w:t>ENGLANTI Magneettitutkimusten yleisohje</w:t>
        </w:r>
      </w:sdtContent>
    </w:sdt>
  </w:p>
  <w:p w14:paraId="511EBC27" w14:textId="41FB36BF" w:rsidR="00AB7072" w:rsidRDefault="00AB7072" w:rsidP="00AB7072">
    <w:pPr>
      <w:pStyle w:val="Alatunniste"/>
      <w:tabs>
        <w:tab w:val="clear" w:pos="4819"/>
        <w:tab w:val="clear" w:pos="9638"/>
        <w:tab w:val="left" w:pos="825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7C403" w14:textId="77777777" w:rsidR="005212BA" w:rsidRDefault="005212BA" w:rsidP="00EC0BD0">
      <w:pPr>
        <w:spacing w:line="240" w:lineRule="auto"/>
      </w:pPr>
      <w:r>
        <w:separator/>
      </w:r>
    </w:p>
  </w:footnote>
  <w:footnote w:type="continuationSeparator" w:id="0">
    <w:p w14:paraId="46631C60" w14:textId="77777777" w:rsidR="005212BA" w:rsidRDefault="005212BA" w:rsidP="00EC0B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402"/>
      <w:gridCol w:w="981"/>
    </w:tblGrid>
    <w:tr w:rsidR="008A19EA" w:rsidRPr="00AB7072" w14:paraId="191C55DA" w14:textId="77777777" w:rsidTr="000631E7">
      <w:trPr>
        <w:trHeight w:val="1304"/>
      </w:trPr>
      <w:tc>
        <w:tcPr>
          <w:tcW w:w="5245" w:type="dxa"/>
        </w:tcPr>
        <w:p w14:paraId="61FA15E3" w14:textId="77777777" w:rsidR="008A19EA" w:rsidRDefault="00551842" w:rsidP="00BE700B">
          <w:r>
            <w:rPr>
              <w:noProof/>
            </w:rPr>
            <w:drawing>
              <wp:inline distT="0" distB="0" distL="0" distR="0" wp14:anchorId="1F0A7F06" wp14:editId="70B7B90E">
                <wp:extent cx="1554480" cy="722376"/>
                <wp:effectExtent l="0" t="0" r="7620" b="1905"/>
                <wp:docPr id="801025697" name="Kuva 801025697" descr="Pohjois-Pohjanmaan hyvinvointialueen logo, jossa tekstit Pohde ja Pohjois-Pohjanmaan hyvinvointialue. Tekstien vasemmalla puolella kaksi pienempää ja kolme suurempaa sinisävyistä tähtikuviot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01025699" name="Kuva 1" descr="Pohjois-Pohjanmaan hyvinvointialueen logo, jossa tekstit Pohde ja Pohjois-Pohjanmaan hyvinvointialue. Tekstien vasemmalla puolella kaksi pienempää ja kolme suurempaa sinisävyistä tähtikuviota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4480" cy="7223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319B">
            <w:t xml:space="preserve"> </w:t>
          </w:r>
        </w:p>
      </w:tc>
      <w:tc>
        <w:tcPr>
          <w:tcW w:w="3402" w:type="dxa"/>
        </w:tcPr>
        <w:p w14:paraId="52269E53" w14:textId="4BD08D4B" w:rsidR="00124D84" w:rsidRPr="00AB7072" w:rsidRDefault="00AB7072" w:rsidP="00AB7072">
          <w:pPr>
            <w:pStyle w:val="Eivli"/>
            <w:rPr>
              <w:sz w:val="20"/>
              <w:szCs w:val="20"/>
            </w:rPr>
          </w:pPr>
          <w:r w:rsidRPr="00AB7072">
            <w:rPr>
              <w:b/>
              <w:bCs/>
              <w:sz w:val="20"/>
              <w:szCs w:val="20"/>
            </w:rPr>
            <w:t>Potilasohje</w:t>
          </w:r>
        </w:p>
      </w:tc>
      <w:tc>
        <w:tcPr>
          <w:tcW w:w="981" w:type="dxa"/>
        </w:tcPr>
        <w:p w14:paraId="2E94AF78" w14:textId="77777777" w:rsidR="008A19EA" w:rsidRPr="00AB7072" w:rsidRDefault="008A19EA" w:rsidP="008A19EA">
          <w:pPr>
            <w:jc w:val="right"/>
            <w:rPr>
              <w:sz w:val="20"/>
              <w:szCs w:val="20"/>
            </w:rPr>
          </w:pP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PAGE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1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 xml:space="preserve"> (</w:t>
          </w:r>
          <w:r w:rsidRPr="00AB7072">
            <w:rPr>
              <w:sz w:val="20"/>
              <w:szCs w:val="20"/>
            </w:rPr>
            <w:fldChar w:fldCharType="begin"/>
          </w:r>
          <w:r w:rsidRPr="00AB7072">
            <w:rPr>
              <w:sz w:val="20"/>
              <w:szCs w:val="20"/>
            </w:rPr>
            <w:instrText>NUMPAGES  \* Arabic  \* MERGEFORMAT</w:instrText>
          </w:r>
          <w:r w:rsidRPr="00AB7072">
            <w:rPr>
              <w:sz w:val="20"/>
              <w:szCs w:val="20"/>
            </w:rPr>
            <w:fldChar w:fldCharType="separate"/>
          </w:r>
          <w:r w:rsidRPr="00AB7072">
            <w:rPr>
              <w:sz w:val="20"/>
              <w:szCs w:val="20"/>
            </w:rPr>
            <w:t>2</w:t>
          </w:r>
          <w:r w:rsidRPr="00AB7072">
            <w:rPr>
              <w:sz w:val="20"/>
              <w:szCs w:val="20"/>
            </w:rPr>
            <w:fldChar w:fldCharType="end"/>
          </w:r>
          <w:r w:rsidRPr="00AB7072">
            <w:rPr>
              <w:sz w:val="20"/>
              <w:szCs w:val="20"/>
            </w:rPr>
            <w:t>)</w:t>
          </w:r>
        </w:p>
      </w:tc>
    </w:tr>
    <w:tr w:rsidR="000631E7" w14:paraId="501C76AE" w14:textId="77777777" w:rsidTr="000631E7">
      <w:trPr>
        <w:trHeight w:val="510"/>
      </w:trPr>
      <w:tc>
        <w:tcPr>
          <w:tcW w:w="5245" w:type="dxa"/>
          <w:vAlign w:val="center"/>
        </w:tcPr>
        <w:sdt>
          <w:sdtPr>
            <w:rPr>
              <w:sz w:val="20"/>
              <w:szCs w:val="20"/>
            </w:rPr>
            <w:id w:val="-1068104920"/>
            <w:text/>
          </w:sdtPr>
          <w:sdtEndPr/>
          <w:sdtContent>
            <w:p w14:paraId="6F165C11" w14:textId="2B5CB417" w:rsidR="000631E7" w:rsidRDefault="00CB6D88" w:rsidP="004B08C1">
              <w:pPr>
                <w:pStyle w:val="Eivli"/>
              </w:pPr>
              <w:r w:rsidRPr="00AB7072">
                <w:rPr>
                  <w:sz w:val="20"/>
                  <w:szCs w:val="20"/>
                </w:rPr>
                <w:t>Kuvantaminen</w:t>
              </w:r>
            </w:p>
          </w:sdtContent>
        </w:sdt>
      </w:tc>
      <w:sdt>
        <w:sdtPr>
          <w:rPr>
            <w:sz w:val="20"/>
            <w:szCs w:val="20"/>
          </w:rPr>
          <w:tag w:val="Valitse päivämäärä"/>
          <w:id w:val="1317227750"/>
          <w:date w:fullDate="2024-02-23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402" w:type="dxa"/>
              <w:vAlign w:val="center"/>
            </w:tcPr>
            <w:p w14:paraId="47D6EA24" w14:textId="07749FE9" w:rsidR="000631E7" w:rsidRDefault="00B27BAE" w:rsidP="004B08C1">
              <w:pPr>
                <w:pStyle w:val="Eivli"/>
              </w:pPr>
              <w:r>
                <w:rPr>
                  <w:sz w:val="20"/>
                  <w:szCs w:val="20"/>
                </w:rPr>
                <w:t>23.2.2024</w:t>
              </w:r>
            </w:p>
          </w:tc>
        </w:sdtContent>
      </w:sdt>
      <w:tc>
        <w:tcPr>
          <w:tcW w:w="981" w:type="dxa"/>
          <w:vAlign w:val="center"/>
        </w:tcPr>
        <w:p w14:paraId="1AE14B8F" w14:textId="77777777" w:rsidR="000631E7" w:rsidRDefault="000631E7" w:rsidP="004B08C1">
          <w:pPr>
            <w:pStyle w:val="Eivli"/>
          </w:pPr>
        </w:p>
      </w:tc>
    </w:tr>
  </w:tbl>
  <w:p w14:paraId="6F01C0DB" w14:textId="77777777" w:rsidR="00EC0BD0" w:rsidRDefault="00EC0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C616C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E60B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21028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E06CFC"/>
    <w:multiLevelType w:val="multilevel"/>
    <w:tmpl w:val="67409B84"/>
    <w:styleLink w:val="Tyyli1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45F3BF8"/>
    <w:multiLevelType w:val="hybridMultilevel"/>
    <w:tmpl w:val="953247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AF18A5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371F6D1E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CB93CB3"/>
    <w:multiLevelType w:val="multilevel"/>
    <w:tmpl w:val="E5D6D534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0" w15:restartNumberingAfterBreak="0">
    <w:nsid w:val="3E7A179F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0D00155"/>
    <w:multiLevelType w:val="multilevel"/>
    <w:tmpl w:val="2C08AB24"/>
    <w:lvl w:ilvl="0">
      <w:start w:val="1"/>
      <w:numFmt w:val="decimal"/>
      <w:pStyle w:val="OtsikkoNumeroitu1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aps w:val="0"/>
        <w:color w:val="06175E" w:themeColor="text1"/>
        <w:sz w:val="28"/>
      </w:rPr>
    </w:lvl>
    <w:lvl w:ilvl="1">
      <w:start w:val="1"/>
      <w:numFmt w:val="decimal"/>
      <w:pStyle w:val="OtsikkoNumeroitu2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aps w:val="0"/>
        <w:color w:val="06175E" w:themeColor="text1"/>
        <w:sz w:val="26"/>
      </w:rPr>
    </w:lvl>
    <w:lvl w:ilvl="2">
      <w:start w:val="1"/>
      <w:numFmt w:val="decimal"/>
      <w:pStyle w:val="OtsikkoNumeroitu3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aps w:val="0"/>
        <w:color w:val="06175E" w:themeColor="text1"/>
        <w:sz w:val="24"/>
      </w:rPr>
    </w:lvl>
    <w:lvl w:ilvl="3">
      <w:start w:val="1"/>
      <w:numFmt w:val="decimal"/>
      <w:pStyle w:val="OtsikkoNumeroitu4"/>
      <w:suff w:val="space"/>
      <w:lvlText w:val="%1.%2.%3.%4"/>
      <w:lvlJc w:val="left"/>
      <w:pPr>
        <w:ind w:left="964" w:hanging="964"/>
      </w:pPr>
      <w:rPr>
        <w:rFonts w:ascii="Arial" w:hAnsi="Arial" w:hint="default"/>
        <w:b/>
        <w:i w:val="0"/>
        <w:caps w:val="0"/>
        <w:color w:val="06175E" w:themeColor="text1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29E3A2F"/>
    <w:multiLevelType w:val="multilevel"/>
    <w:tmpl w:val="364676DC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color w:val="06175E" w:themeColor="text1"/>
        <w:sz w:val="40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ascii="Arial" w:hAnsi="Arial" w:hint="default"/>
        <w:b/>
        <w:i w:val="0"/>
        <w:color w:val="06175E" w:themeColor="text1"/>
        <w:sz w:val="32"/>
      </w:rPr>
    </w:lvl>
    <w:lvl w:ilvl="2">
      <w:start w:val="1"/>
      <w:numFmt w:val="decimal"/>
      <w:suff w:val="space"/>
      <w:lvlText w:val="%1.%2.%3"/>
      <w:lvlJc w:val="left"/>
      <w:pPr>
        <w:ind w:left="737" w:hanging="737"/>
      </w:pPr>
      <w:rPr>
        <w:rFonts w:ascii="Arial" w:hAnsi="Arial" w:hint="default"/>
        <w:b/>
        <w:i w:val="0"/>
        <w:color w:val="06175E" w:themeColor="text1"/>
        <w:sz w:val="28"/>
      </w:rPr>
    </w:lvl>
    <w:lvl w:ilvl="3">
      <w:start w:val="1"/>
      <w:numFmt w:val="decimal"/>
      <w:lvlText w:val="%1.%2.%3.%4."/>
      <w:lvlJc w:val="left"/>
      <w:pPr>
        <w:ind w:left="964" w:hanging="964"/>
      </w:pPr>
      <w:rPr>
        <w:rFonts w:ascii="Arial" w:hAnsi="Arial" w:hint="default"/>
        <w:b/>
        <w:i w:val="0"/>
        <w:color w:val="06175E" w:themeColor="text1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B615A28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8D0E02"/>
    <w:multiLevelType w:val="multilevel"/>
    <w:tmpl w:val="8E10770E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1173684800">
    <w:abstractNumId w:val="2"/>
  </w:num>
  <w:num w:numId="2" w16cid:durableId="28115240">
    <w:abstractNumId w:val="9"/>
  </w:num>
  <w:num w:numId="3" w16cid:durableId="1214081591">
    <w:abstractNumId w:val="1"/>
  </w:num>
  <w:num w:numId="4" w16cid:durableId="334958258">
    <w:abstractNumId w:val="14"/>
  </w:num>
  <w:num w:numId="5" w16cid:durableId="1641032995">
    <w:abstractNumId w:val="0"/>
  </w:num>
  <w:num w:numId="6" w16cid:durableId="2063944667">
    <w:abstractNumId w:val="7"/>
  </w:num>
  <w:num w:numId="7" w16cid:durableId="1862237714">
    <w:abstractNumId w:val="11"/>
  </w:num>
  <w:num w:numId="8" w16cid:durableId="1754813634">
    <w:abstractNumId w:val="11"/>
  </w:num>
  <w:num w:numId="9" w16cid:durableId="1606114846">
    <w:abstractNumId w:val="11"/>
  </w:num>
  <w:num w:numId="10" w16cid:durableId="1477645058">
    <w:abstractNumId w:val="3"/>
  </w:num>
  <w:num w:numId="11" w16cid:durableId="841121598">
    <w:abstractNumId w:val="13"/>
  </w:num>
  <w:num w:numId="12" w16cid:durableId="225991095">
    <w:abstractNumId w:val="8"/>
  </w:num>
  <w:num w:numId="13" w16cid:durableId="70978191">
    <w:abstractNumId w:val="5"/>
  </w:num>
  <w:num w:numId="14" w16cid:durableId="240528770">
    <w:abstractNumId w:val="10"/>
  </w:num>
  <w:num w:numId="15" w16cid:durableId="452208856">
    <w:abstractNumId w:val="12"/>
  </w:num>
  <w:num w:numId="16" w16cid:durableId="2109042475">
    <w:abstractNumId w:val="6"/>
  </w:num>
  <w:num w:numId="17" w16cid:durableId="498498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2BA"/>
    <w:rsid w:val="0000303D"/>
    <w:rsid w:val="000077CC"/>
    <w:rsid w:val="000172AC"/>
    <w:rsid w:val="000174DF"/>
    <w:rsid w:val="00027998"/>
    <w:rsid w:val="00032897"/>
    <w:rsid w:val="00045D9E"/>
    <w:rsid w:val="00046574"/>
    <w:rsid w:val="00054634"/>
    <w:rsid w:val="000565F1"/>
    <w:rsid w:val="000631E7"/>
    <w:rsid w:val="000C31AB"/>
    <w:rsid w:val="001075B7"/>
    <w:rsid w:val="0010766A"/>
    <w:rsid w:val="001224A2"/>
    <w:rsid w:val="00122EED"/>
    <w:rsid w:val="00124D84"/>
    <w:rsid w:val="001553A0"/>
    <w:rsid w:val="0016272C"/>
    <w:rsid w:val="001B41EA"/>
    <w:rsid w:val="001C479F"/>
    <w:rsid w:val="00200C8E"/>
    <w:rsid w:val="00221E0D"/>
    <w:rsid w:val="00221EB2"/>
    <w:rsid w:val="00241D58"/>
    <w:rsid w:val="00242D55"/>
    <w:rsid w:val="00246602"/>
    <w:rsid w:val="00257775"/>
    <w:rsid w:val="00274207"/>
    <w:rsid w:val="002874B7"/>
    <w:rsid w:val="002A2F97"/>
    <w:rsid w:val="002B415F"/>
    <w:rsid w:val="002D47B0"/>
    <w:rsid w:val="002E0C11"/>
    <w:rsid w:val="002E5369"/>
    <w:rsid w:val="002F25A6"/>
    <w:rsid w:val="002F4C13"/>
    <w:rsid w:val="00311153"/>
    <w:rsid w:val="0031457A"/>
    <w:rsid w:val="00323555"/>
    <w:rsid w:val="00323E0A"/>
    <w:rsid w:val="00326C96"/>
    <w:rsid w:val="00353D37"/>
    <w:rsid w:val="00361B61"/>
    <w:rsid w:val="003635C2"/>
    <w:rsid w:val="00376A53"/>
    <w:rsid w:val="003A53E3"/>
    <w:rsid w:val="003A6B39"/>
    <w:rsid w:val="003C126B"/>
    <w:rsid w:val="003C173B"/>
    <w:rsid w:val="003D0B83"/>
    <w:rsid w:val="003D700D"/>
    <w:rsid w:val="003E527B"/>
    <w:rsid w:val="00421679"/>
    <w:rsid w:val="00443B00"/>
    <w:rsid w:val="00465B19"/>
    <w:rsid w:val="0046680D"/>
    <w:rsid w:val="004A1078"/>
    <w:rsid w:val="004A1303"/>
    <w:rsid w:val="004A7D6B"/>
    <w:rsid w:val="004B08C1"/>
    <w:rsid w:val="004C17CF"/>
    <w:rsid w:val="004F243D"/>
    <w:rsid w:val="004F3163"/>
    <w:rsid w:val="00507403"/>
    <w:rsid w:val="00507CDD"/>
    <w:rsid w:val="005164BE"/>
    <w:rsid w:val="0051658F"/>
    <w:rsid w:val="005212BA"/>
    <w:rsid w:val="005229D6"/>
    <w:rsid w:val="00526F9A"/>
    <w:rsid w:val="0053319B"/>
    <w:rsid w:val="00543A81"/>
    <w:rsid w:val="00551842"/>
    <w:rsid w:val="00572721"/>
    <w:rsid w:val="00595D0F"/>
    <w:rsid w:val="00597075"/>
    <w:rsid w:val="005C028B"/>
    <w:rsid w:val="005C31E0"/>
    <w:rsid w:val="005D130A"/>
    <w:rsid w:val="005F4A3B"/>
    <w:rsid w:val="00607A25"/>
    <w:rsid w:val="00624459"/>
    <w:rsid w:val="00645FEE"/>
    <w:rsid w:val="00665636"/>
    <w:rsid w:val="00673E18"/>
    <w:rsid w:val="00684254"/>
    <w:rsid w:val="006868D6"/>
    <w:rsid w:val="006A31E0"/>
    <w:rsid w:val="006A3BD6"/>
    <w:rsid w:val="006A7F7F"/>
    <w:rsid w:val="006C13D1"/>
    <w:rsid w:val="006F306A"/>
    <w:rsid w:val="006F7151"/>
    <w:rsid w:val="0072107C"/>
    <w:rsid w:val="00723FE5"/>
    <w:rsid w:val="00754D88"/>
    <w:rsid w:val="00756C5D"/>
    <w:rsid w:val="007571D1"/>
    <w:rsid w:val="00774264"/>
    <w:rsid w:val="00776D24"/>
    <w:rsid w:val="00787340"/>
    <w:rsid w:val="007B5316"/>
    <w:rsid w:val="007C2CF6"/>
    <w:rsid w:val="007C4E49"/>
    <w:rsid w:val="007C7DDB"/>
    <w:rsid w:val="007D660E"/>
    <w:rsid w:val="007E15E5"/>
    <w:rsid w:val="007F5985"/>
    <w:rsid w:val="00824166"/>
    <w:rsid w:val="00844222"/>
    <w:rsid w:val="00857BC5"/>
    <w:rsid w:val="00863250"/>
    <w:rsid w:val="00864AC8"/>
    <w:rsid w:val="008661A7"/>
    <w:rsid w:val="00867979"/>
    <w:rsid w:val="00885F39"/>
    <w:rsid w:val="00895742"/>
    <w:rsid w:val="008A19EA"/>
    <w:rsid w:val="008A59FA"/>
    <w:rsid w:val="008B51DB"/>
    <w:rsid w:val="008B6DCD"/>
    <w:rsid w:val="00931791"/>
    <w:rsid w:val="00954D4E"/>
    <w:rsid w:val="0096672C"/>
    <w:rsid w:val="00981135"/>
    <w:rsid w:val="00994CA0"/>
    <w:rsid w:val="009C5F4A"/>
    <w:rsid w:val="009F638F"/>
    <w:rsid w:val="00A21728"/>
    <w:rsid w:val="00A232F5"/>
    <w:rsid w:val="00A4584E"/>
    <w:rsid w:val="00A51BFE"/>
    <w:rsid w:val="00A62472"/>
    <w:rsid w:val="00A76BB7"/>
    <w:rsid w:val="00A81837"/>
    <w:rsid w:val="00AA2438"/>
    <w:rsid w:val="00AA4C99"/>
    <w:rsid w:val="00AB52F6"/>
    <w:rsid w:val="00AB7072"/>
    <w:rsid w:val="00B006AC"/>
    <w:rsid w:val="00B160AD"/>
    <w:rsid w:val="00B27BAE"/>
    <w:rsid w:val="00B57EDD"/>
    <w:rsid w:val="00B9510A"/>
    <w:rsid w:val="00BC36EE"/>
    <w:rsid w:val="00BD1530"/>
    <w:rsid w:val="00BD2E39"/>
    <w:rsid w:val="00BD4011"/>
    <w:rsid w:val="00BE700B"/>
    <w:rsid w:val="00BE721B"/>
    <w:rsid w:val="00BF2A1F"/>
    <w:rsid w:val="00C01B5A"/>
    <w:rsid w:val="00C137BE"/>
    <w:rsid w:val="00C24833"/>
    <w:rsid w:val="00C251BC"/>
    <w:rsid w:val="00C27D99"/>
    <w:rsid w:val="00C66C5F"/>
    <w:rsid w:val="00C77201"/>
    <w:rsid w:val="00C8177B"/>
    <w:rsid w:val="00C91074"/>
    <w:rsid w:val="00CB6D88"/>
    <w:rsid w:val="00CC64C2"/>
    <w:rsid w:val="00CE55E8"/>
    <w:rsid w:val="00D21300"/>
    <w:rsid w:val="00D42DB3"/>
    <w:rsid w:val="00D45D47"/>
    <w:rsid w:val="00D725DD"/>
    <w:rsid w:val="00D9023B"/>
    <w:rsid w:val="00DA4D60"/>
    <w:rsid w:val="00DB223C"/>
    <w:rsid w:val="00DB41B2"/>
    <w:rsid w:val="00DE2F16"/>
    <w:rsid w:val="00DE4771"/>
    <w:rsid w:val="00DF19CC"/>
    <w:rsid w:val="00E04FF8"/>
    <w:rsid w:val="00E05ABD"/>
    <w:rsid w:val="00E53142"/>
    <w:rsid w:val="00E623B0"/>
    <w:rsid w:val="00E73F23"/>
    <w:rsid w:val="00E81B26"/>
    <w:rsid w:val="00E85458"/>
    <w:rsid w:val="00E92FE5"/>
    <w:rsid w:val="00EA0E06"/>
    <w:rsid w:val="00EC0BD0"/>
    <w:rsid w:val="00EC3C67"/>
    <w:rsid w:val="00EC40B7"/>
    <w:rsid w:val="00EE24FA"/>
    <w:rsid w:val="00EF3EE1"/>
    <w:rsid w:val="00EF4631"/>
    <w:rsid w:val="00F021DB"/>
    <w:rsid w:val="00F060D1"/>
    <w:rsid w:val="00F828F0"/>
    <w:rsid w:val="00F9094E"/>
    <w:rsid w:val="00FA1549"/>
    <w:rsid w:val="00FB6D17"/>
    <w:rsid w:val="00F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3DA2D"/>
  <w15:chartTrackingRefBased/>
  <w15:docId w15:val="{05981311-5B9D-4FA3-8149-7639280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E721B"/>
    <w:pPr>
      <w:spacing w:after="0" w:line="360" w:lineRule="auto"/>
    </w:pPr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semiHidden/>
    <w:rsid w:val="007D66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rsid w:val="007D66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7D66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3268" w:themeColor="accent1" w:themeShade="7F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E5314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04C9D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siaotsikko">
    <w:name w:val="Asiaotsikko"/>
    <w:basedOn w:val="Normaali"/>
    <w:next w:val="Normaali"/>
    <w:qFormat/>
    <w:rsid w:val="007C7DDB"/>
    <w:pPr>
      <w:spacing w:before="360" w:after="120" w:line="276" w:lineRule="auto"/>
      <w:contextualSpacing/>
    </w:pPr>
    <w:rPr>
      <w:rFonts w:eastAsia="Times New Roman" w:cstheme="majorHAnsi"/>
      <w:b/>
      <w:snapToGrid w:val="0"/>
      <w:color w:val="06175E" w:themeColor="text1"/>
      <w:spacing w:val="5"/>
      <w:kern w:val="28"/>
      <w:sz w:val="24"/>
      <w:szCs w:val="52"/>
      <w:lang w:eastAsia="fi-FI"/>
    </w:rPr>
  </w:style>
  <w:style w:type="paragraph" w:customStyle="1" w:styleId="Otsikko10">
    <w:name w:val="Otsikko_1"/>
    <w:basedOn w:val="Otsikko1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8"/>
      <w:szCs w:val="28"/>
    </w:rPr>
  </w:style>
  <w:style w:type="character" w:customStyle="1" w:styleId="Otsikko1Char">
    <w:name w:val="Otsikko 1 Char"/>
    <w:basedOn w:val="Kappaleenoletusfontti"/>
    <w:link w:val="Otsikko1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32"/>
      <w:szCs w:val="32"/>
    </w:rPr>
  </w:style>
  <w:style w:type="paragraph" w:customStyle="1" w:styleId="Otsikko20">
    <w:name w:val="Otsikko_2"/>
    <w:basedOn w:val="Otsikko2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006AC"/>
    <w:rPr>
      <w:rFonts w:asciiTheme="majorHAnsi" w:eastAsiaTheme="majorEastAsia" w:hAnsiTheme="majorHAnsi" w:cstheme="majorBidi"/>
      <w:color w:val="304C9D" w:themeColor="accent1" w:themeShade="BF"/>
      <w:sz w:val="26"/>
      <w:szCs w:val="26"/>
    </w:rPr>
  </w:style>
  <w:style w:type="paragraph" w:customStyle="1" w:styleId="Otsikko30">
    <w:name w:val="Otsikko_3"/>
    <w:basedOn w:val="Otsikko3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bCs/>
      <w:color w:val="06175E" w:themeColor="text1"/>
      <w:sz w:val="24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B006AC"/>
    <w:rPr>
      <w:rFonts w:asciiTheme="majorHAnsi" w:eastAsiaTheme="majorEastAsia" w:hAnsiTheme="majorHAnsi" w:cstheme="majorBidi"/>
      <w:color w:val="203268" w:themeColor="accent1" w:themeShade="7F"/>
      <w:sz w:val="24"/>
      <w:szCs w:val="24"/>
    </w:rPr>
  </w:style>
  <w:style w:type="paragraph" w:customStyle="1" w:styleId="Riippuvasisennyssivuotsikkolla">
    <w:name w:val="Riippuva sisennys sivuotsikkolla"/>
    <w:basedOn w:val="Leipteksti"/>
    <w:uiPriority w:val="2"/>
    <w:qFormat/>
    <w:rsid w:val="00D42DB3"/>
    <w:pPr>
      <w:spacing w:line="276" w:lineRule="auto"/>
      <w:ind w:left="2608" w:hanging="2608"/>
    </w:pPr>
    <w:rPr>
      <w:rFonts w:eastAsia="Times New Roman" w:cs="Times New Roman"/>
      <w:snapToGrid w:val="0"/>
      <w:szCs w:val="20"/>
      <w:lang w:eastAsia="fi-FI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7D660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7D660E"/>
  </w:style>
  <w:style w:type="paragraph" w:customStyle="1" w:styleId="KappaleC0">
    <w:name w:val="Kappale C0"/>
    <w:basedOn w:val="Normaali"/>
    <w:uiPriority w:val="2"/>
    <w:qFormat/>
    <w:rsid w:val="00F021DB"/>
    <w:pPr>
      <w:spacing w:after="120" w:line="276" w:lineRule="auto"/>
    </w:pPr>
  </w:style>
  <w:style w:type="paragraph" w:customStyle="1" w:styleId="KappaleC1">
    <w:name w:val="Kappale C1"/>
    <w:basedOn w:val="Normaali"/>
    <w:uiPriority w:val="2"/>
    <w:qFormat/>
    <w:rsid w:val="00F021DB"/>
    <w:pPr>
      <w:spacing w:after="120" w:line="276" w:lineRule="auto"/>
      <w:ind w:left="1304"/>
    </w:pPr>
  </w:style>
  <w:style w:type="paragraph" w:customStyle="1" w:styleId="KappaleC2">
    <w:name w:val="Kappale C2"/>
    <w:basedOn w:val="KappaleC1"/>
    <w:uiPriority w:val="2"/>
    <w:qFormat/>
    <w:rsid w:val="00F021DB"/>
    <w:pPr>
      <w:ind w:left="2608"/>
    </w:pPr>
  </w:style>
  <w:style w:type="paragraph" w:styleId="Merkittyluettelo">
    <w:name w:val="List Bullet"/>
    <w:basedOn w:val="Normaali"/>
    <w:uiPriority w:val="3"/>
    <w:unhideWhenUsed/>
    <w:qFormat/>
    <w:rsid w:val="00200C8E"/>
    <w:pPr>
      <w:numPr>
        <w:numId w:val="2"/>
      </w:numPr>
      <w:spacing w:after="60" w:line="276" w:lineRule="auto"/>
    </w:pPr>
  </w:style>
  <w:style w:type="paragraph" w:styleId="Merkittyluettelo2">
    <w:name w:val="List Bullet 2"/>
    <w:basedOn w:val="Normaali"/>
    <w:uiPriority w:val="3"/>
    <w:unhideWhenUsed/>
    <w:qFormat/>
    <w:rsid w:val="00200C8E"/>
    <w:pPr>
      <w:numPr>
        <w:numId w:val="4"/>
      </w:numPr>
      <w:spacing w:after="60" w:line="276" w:lineRule="auto"/>
    </w:pPr>
  </w:style>
  <w:style w:type="paragraph" w:styleId="Merkittyluettelo3">
    <w:name w:val="List Bullet 3"/>
    <w:basedOn w:val="Normaali"/>
    <w:uiPriority w:val="3"/>
    <w:unhideWhenUsed/>
    <w:qFormat/>
    <w:rsid w:val="00200C8E"/>
    <w:pPr>
      <w:numPr>
        <w:numId w:val="6"/>
      </w:numPr>
      <w:spacing w:after="60" w:line="276" w:lineRule="auto"/>
    </w:pPr>
  </w:style>
  <w:style w:type="paragraph" w:customStyle="1" w:styleId="OtsikkoNumeroitu1">
    <w:name w:val="Otsikko_Numeroitu_1"/>
    <w:basedOn w:val="Normaali"/>
    <w:next w:val="Normaali"/>
    <w:uiPriority w:val="1"/>
    <w:qFormat/>
    <w:rsid w:val="00756C5D"/>
    <w:pPr>
      <w:numPr>
        <w:numId w:val="9"/>
      </w:numPr>
      <w:spacing w:before="360" w:after="120" w:line="276" w:lineRule="auto"/>
      <w:ind w:left="227" w:hanging="227"/>
      <w:outlineLvl w:val="0"/>
    </w:pPr>
    <w:rPr>
      <w:b/>
      <w:color w:val="06175E" w:themeColor="text1"/>
      <w:sz w:val="28"/>
    </w:rPr>
  </w:style>
  <w:style w:type="paragraph" w:customStyle="1" w:styleId="OtsikkoNumeroitu2">
    <w:name w:val="Otsikko_Numeroitu_2"/>
    <w:basedOn w:val="Normaali"/>
    <w:next w:val="Normaali"/>
    <w:uiPriority w:val="1"/>
    <w:qFormat/>
    <w:rsid w:val="00756C5D"/>
    <w:pPr>
      <w:numPr>
        <w:ilvl w:val="1"/>
        <w:numId w:val="9"/>
      </w:numPr>
      <w:spacing w:before="360" w:after="120" w:line="276" w:lineRule="auto"/>
      <w:ind w:left="425" w:hanging="425"/>
      <w:outlineLvl w:val="1"/>
    </w:pPr>
    <w:rPr>
      <w:b/>
      <w:color w:val="06175E" w:themeColor="text1"/>
      <w:sz w:val="26"/>
    </w:rPr>
  </w:style>
  <w:style w:type="paragraph" w:customStyle="1" w:styleId="OtsikkoNumeroitu3">
    <w:name w:val="Otsikko_Numeroitu_3"/>
    <w:basedOn w:val="Normaali"/>
    <w:next w:val="Normaali"/>
    <w:uiPriority w:val="1"/>
    <w:qFormat/>
    <w:rsid w:val="00756C5D"/>
    <w:pPr>
      <w:numPr>
        <w:ilvl w:val="2"/>
        <w:numId w:val="9"/>
      </w:numPr>
      <w:spacing w:before="360" w:after="120" w:line="276" w:lineRule="auto"/>
      <w:ind w:left="595" w:hanging="595"/>
      <w:outlineLvl w:val="2"/>
    </w:pPr>
    <w:rPr>
      <w:b/>
      <w:color w:val="06175E" w:themeColor="text1"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006AC"/>
    <w:rPr>
      <w:rFonts w:asciiTheme="majorHAnsi" w:eastAsiaTheme="majorEastAsia" w:hAnsiTheme="majorHAnsi" w:cstheme="majorBidi"/>
      <w:i/>
      <w:iCs/>
      <w:color w:val="304C9D" w:themeColor="accent1" w:themeShade="BF"/>
      <w:sz w:val="24"/>
    </w:rPr>
  </w:style>
  <w:style w:type="paragraph" w:styleId="Otsikko">
    <w:name w:val="Title"/>
    <w:basedOn w:val="Normaali"/>
    <w:next w:val="Normaali"/>
    <w:link w:val="OtsikkoChar"/>
    <w:uiPriority w:val="10"/>
    <w:semiHidden/>
    <w:rsid w:val="00E5314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00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semiHidden/>
    <w:rsid w:val="00B006AC"/>
    <w:pPr>
      <w:numPr>
        <w:ilvl w:val="1"/>
      </w:numPr>
    </w:pPr>
    <w:rPr>
      <w:rFonts w:asciiTheme="minorHAnsi" w:eastAsiaTheme="minorEastAsia" w:hAnsiTheme="minorHAnsi" w:cstheme="minorBidi"/>
      <w:color w:val="0E38E5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E623B0"/>
    <w:rPr>
      <w:rFonts w:eastAsiaTheme="minorEastAsia" w:cstheme="minorBidi"/>
      <w:color w:val="0E38E5" w:themeColor="text1" w:themeTint="A5"/>
      <w:spacing w:val="1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774264"/>
    <w:pPr>
      <w:outlineLvl w:val="9"/>
    </w:pPr>
    <w:rPr>
      <w:rFonts w:ascii="Arial" w:hAnsi="Arial"/>
      <w:b/>
      <w:color w:val="06175E" w:themeColor="text1"/>
      <w:sz w:val="28"/>
      <w:lang w:eastAsia="fi-FI"/>
    </w:rPr>
  </w:style>
  <w:style w:type="table" w:styleId="TaulukkoRuudukko">
    <w:name w:val="Table Grid"/>
    <w:basedOn w:val="Normaalitaulukko"/>
    <w:rsid w:val="00EC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EC0BD0"/>
    <w:rPr>
      <w:color w:val="808080"/>
    </w:rPr>
  </w:style>
  <w:style w:type="paragraph" w:styleId="Sisluet1">
    <w:name w:val="toc 1"/>
    <w:basedOn w:val="Normaali"/>
    <w:next w:val="Normaali"/>
    <w:autoRedefine/>
    <w:uiPriority w:val="39"/>
    <w:unhideWhenUsed/>
    <w:rsid w:val="004F3163"/>
    <w:pPr>
      <w:spacing w:after="100"/>
    </w:pPr>
    <w:rPr>
      <w:b/>
    </w:rPr>
  </w:style>
  <w:style w:type="paragraph" w:styleId="Sisluet2">
    <w:name w:val="toc 2"/>
    <w:basedOn w:val="Normaali"/>
    <w:next w:val="Normaali"/>
    <w:autoRedefine/>
    <w:uiPriority w:val="39"/>
    <w:rsid w:val="00B9510A"/>
    <w:pPr>
      <w:spacing w:after="100"/>
      <w:ind w:left="240"/>
    </w:pPr>
  </w:style>
  <w:style w:type="paragraph" w:styleId="Sisluet3">
    <w:name w:val="toc 3"/>
    <w:basedOn w:val="Normaali"/>
    <w:next w:val="Normaali"/>
    <w:autoRedefine/>
    <w:uiPriority w:val="39"/>
    <w:rsid w:val="00B9510A"/>
    <w:pPr>
      <w:spacing w:after="100"/>
      <w:ind w:left="480"/>
    </w:pPr>
  </w:style>
  <w:style w:type="character" w:styleId="Hyperlinkki">
    <w:name w:val="Hyperlink"/>
    <w:basedOn w:val="Kappaleenoletusfontti"/>
    <w:uiPriority w:val="99"/>
    <w:unhideWhenUsed/>
    <w:rsid w:val="00B9510A"/>
    <w:rPr>
      <w:color w:val="4B6BC8" w:themeColor="hyperlink"/>
      <w:u w:val="single"/>
    </w:rPr>
  </w:style>
  <w:style w:type="paragraph" w:styleId="Sisluet4">
    <w:name w:val="toc 4"/>
    <w:basedOn w:val="Normaali"/>
    <w:next w:val="Normaali"/>
    <w:autoRedefine/>
    <w:uiPriority w:val="39"/>
    <w:rsid w:val="00BD2E39"/>
    <w:pPr>
      <w:spacing w:after="100"/>
      <w:ind w:left="660"/>
    </w:pPr>
  </w:style>
  <w:style w:type="paragraph" w:customStyle="1" w:styleId="Otsikko40">
    <w:name w:val="Otsikko_4"/>
    <w:basedOn w:val="Otsikko4"/>
    <w:next w:val="Normaali"/>
    <w:qFormat/>
    <w:rsid w:val="002A2F97"/>
    <w:pPr>
      <w:spacing w:before="360" w:after="120" w:line="276" w:lineRule="auto"/>
    </w:pPr>
    <w:rPr>
      <w:rFonts w:ascii="Arial" w:hAnsi="Arial" w:cstheme="majorHAnsi"/>
      <w:b/>
      <w:i w:val="0"/>
      <w:color w:val="06175E" w:themeColor="text1"/>
    </w:rPr>
  </w:style>
  <w:style w:type="paragraph" w:customStyle="1" w:styleId="Vliotsikko">
    <w:name w:val="Väliotsikko"/>
    <w:basedOn w:val="KappaleC1"/>
    <w:qFormat/>
    <w:rsid w:val="0010766A"/>
    <w:pPr>
      <w:spacing w:before="360"/>
      <w:ind w:left="0"/>
    </w:pPr>
    <w:rPr>
      <w:b/>
      <w:color w:val="161515" w:themeColor="accent6" w:themeShade="1A"/>
    </w:rPr>
  </w:style>
  <w:style w:type="paragraph" w:styleId="Yltunniste">
    <w:name w:val="header"/>
    <w:basedOn w:val="Normaali"/>
    <w:link w:val="YltunnisteChar"/>
    <w:uiPriority w:val="99"/>
    <w:semiHidden/>
    <w:rsid w:val="00551842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721B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semiHidden/>
    <w:rsid w:val="00895742"/>
    <w:pPr>
      <w:tabs>
        <w:tab w:val="center" w:pos="4819"/>
        <w:tab w:val="right" w:pos="9638"/>
      </w:tabs>
    </w:pPr>
    <w:rPr>
      <w:caps/>
      <w:color w:val="06175E" w:themeColor="text1"/>
      <w:spacing w:val="20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721B"/>
    <w:rPr>
      <w:rFonts w:ascii="Arial" w:hAnsi="Arial"/>
      <w:caps/>
      <w:color w:val="06175E" w:themeColor="text1"/>
      <w:spacing w:val="20"/>
      <w:sz w:val="14"/>
    </w:rPr>
  </w:style>
  <w:style w:type="numbering" w:customStyle="1" w:styleId="Tyyli1">
    <w:name w:val="Tyyli1"/>
    <w:uiPriority w:val="99"/>
    <w:rsid w:val="007B5316"/>
    <w:pPr>
      <w:numPr>
        <w:numId w:val="10"/>
      </w:numPr>
    </w:pPr>
  </w:style>
  <w:style w:type="paragraph" w:customStyle="1" w:styleId="OtsikkoNumeroitu4">
    <w:name w:val="Otsikko_Numeroitu_4"/>
    <w:basedOn w:val="Normaali"/>
    <w:next w:val="Normaali"/>
    <w:uiPriority w:val="1"/>
    <w:qFormat/>
    <w:rsid w:val="00AA2438"/>
    <w:pPr>
      <w:numPr>
        <w:ilvl w:val="3"/>
        <w:numId w:val="9"/>
      </w:numPr>
      <w:spacing w:before="360" w:after="120" w:line="276" w:lineRule="auto"/>
      <w:ind w:left="737" w:hanging="737"/>
      <w:outlineLvl w:val="3"/>
    </w:pPr>
    <w:rPr>
      <w:b/>
      <w:color w:val="06175E" w:themeColor="text1"/>
    </w:rPr>
  </w:style>
  <w:style w:type="paragraph" w:styleId="Eivli">
    <w:name w:val="No Spacing"/>
    <w:uiPriority w:val="1"/>
    <w:rsid w:val="004B08C1"/>
    <w:pPr>
      <w:spacing w:after="0" w:line="240" w:lineRule="auto"/>
    </w:pPr>
    <w:rPr>
      <w:rFonts w:ascii="Arial" w:hAnsi="Arial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6D88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semiHidden/>
    <w:qFormat/>
    <w:rsid w:val="00124D84"/>
    <w:pPr>
      <w:ind w:left="720"/>
      <w:contextualSpacing/>
    </w:pPr>
  </w:style>
  <w:style w:type="paragraph" w:customStyle="1" w:styleId="Potsikko">
    <w:name w:val="Pääotsikko"/>
    <w:basedOn w:val="Normaali"/>
    <w:next w:val="Normaali"/>
    <w:qFormat/>
    <w:rsid w:val="00B27BAE"/>
    <w:pPr>
      <w:spacing w:after="240" w:line="240" w:lineRule="auto"/>
    </w:pPr>
    <w:rPr>
      <w:rFonts w:ascii="Trebuchet MS" w:eastAsia="Times New Roman" w:hAnsi="Trebuchet MS" w:cs="Times New Roman"/>
      <w:b/>
      <w:sz w:val="32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mat\Potilasohje.dotx" TargetMode="External"/></Relationships>
</file>

<file path=word/theme/theme1.xml><?xml version="1.0" encoding="utf-8"?>
<a:theme xmlns:a="http://schemas.openxmlformats.org/drawingml/2006/main" name="Office-teema">
  <a:themeElements>
    <a:clrScheme name="Pohde 2023">
      <a:dk1>
        <a:srgbClr val="06175E"/>
      </a:dk1>
      <a:lt1>
        <a:srgbClr val="FFFEFE"/>
      </a:lt1>
      <a:dk2>
        <a:srgbClr val="042471"/>
      </a:dk2>
      <a:lt2>
        <a:srgbClr val="FFFEFE"/>
      </a:lt2>
      <a:accent1>
        <a:srgbClr val="4B6BC8"/>
      </a:accent1>
      <a:accent2>
        <a:srgbClr val="ACB9E4"/>
      </a:accent2>
      <a:accent3>
        <a:srgbClr val="FF977B"/>
      </a:accent3>
      <a:accent4>
        <a:srgbClr val="FFCBBD"/>
      </a:accent4>
      <a:accent5>
        <a:srgbClr val="888686"/>
      </a:accent5>
      <a:accent6>
        <a:srgbClr val="D9D8D8"/>
      </a:accent6>
      <a:hlink>
        <a:srgbClr val="4B6BC8"/>
      </a:hlink>
      <a:folHlink>
        <a:srgbClr val="9E4CA9"/>
      </a:folHlink>
    </a:clrScheme>
    <a:fontScheme name="Pohde Arial 202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Finnish (Finland)</Language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k4e9121687cc4b56965762a7477201cc xmlns="d3e50268-7799-48af-83c3-9a9b063078bc">
      <Terms xmlns="http://schemas.microsoft.com/office/infopath/2007/PartnerControls"/>
    </k4e9121687cc4b56965762a7477201cc>
    <dcbcdd319c9d484f9dc5161892e5c0c3 xmlns="d3e50268-7799-48af-83c3-9a9b063078bc">
      <Terms xmlns="http://schemas.microsoft.com/office/infopath/2007/PartnerControls"/>
    </dcbcdd319c9d484f9dc5161892e5c0c3>
    <Dokumentin_x0020_sisällöstä_x0020_vastaava_x0028_t_x0029__x0020__x002f__x0020_asiantuntija_x0028_t_x0029_ xmlns="0af04246-5dcb-4e38-b8a1-4adaeb368127">
      <UserInfo>
        <DisplayName>i:0#.w|oysnet\honkanra</DisplayName>
        <AccountId>91</AccountId>
        <AccountType/>
      </UserInfo>
    </Dokumentin_x0020_sisällöstä_x0020_vastaava_x0028_t_x0029__x0020__x002f__x0020_asiantuntija_x0028_t_x0029_>
    <p29133bec810493ea0a0db9a40008070 xmlns="d3e50268-7799-48af-83c3-9a9b063078bc">
      <Terms xmlns="http://schemas.microsoft.com/office/infopath/2007/PartnerControls"/>
    </p29133bec810493ea0a0db9a40008070>
    <Julkaise_x0020_intranetissa xmlns="d3e50268-7799-48af-83c3-9a9b063078bc">true</Julkaise_x0020_intranetissa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Oys diagnostiikka</TermName>
          <TermId xmlns="http://schemas.microsoft.com/office/infopath/2007/PartnerControls">8f614e98-e9bd-4af1-999c-107ec7556911</TermId>
        </TermInfo>
        <TermInfo xmlns="http://schemas.microsoft.com/office/infopath/2007/PartnerControls">
          <TermName xmlns="http://schemas.microsoft.com/office/infopath/2007/PartnerControls">Kuvantaminen</TermName>
          <TermId xmlns="http://schemas.microsoft.com/office/infopath/2007/PartnerControls">13fd9652-4cc4-4c00-9faf-49cd9c600ecb</TermId>
        </TermInfo>
      </Terms>
    </bad6acabb1c24909a1a688c49f883f4d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 (PPSHP)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true</Julkaise_x0020_extranetissa>
    <pa7e7d0fcfad4aa78a62dd1f52bdaa2b xmlns="d3e50268-7799-48af-83c3-9a9b063078bc">
      <Terms xmlns="http://schemas.microsoft.com/office/infopath/2007/PartnerControls"/>
    </pa7e7d0fcfad4aa78a62dd1f52bdaa2b>
    <Dokumjentin_x0020_hyväksyjä xmlns="0af04246-5dcb-4e38-b8a1-4adaeb368127">
      <UserInfo>
        <DisplayName>i:0#.w|oysnet\ranniski</DisplayName>
        <AccountId>298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Oys sairaanhoidon palvelukeskus</TermName>
          <TermId xmlns="http://schemas.microsoft.com/office/infopath/2007/PartnerControls">c48ebcee-1df7-4b23-90d1-9a36c270a511</TermId>
        </TermInfo>
      </Terms>
    </p1983d610e0d4731a3788cc4c5855e1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Julkaise_x0020_internetissä xmlns="d3e50268-7799-48af-83c3-9a9b063078bc">true</Julkaise_x0020_internetissä>
    <bed6187e51e544269109ff5c30eb1037 xmlns="d3e50268-7799-48af-83c3-9a9b063078bc">
      <Terms xmlns="http://schemas.microsoft.com/office/infopath/2007/PartnerControls"/>
    </bed6187e51e544269109ff5c30eb1037>
    <dcbfe2a265e14726b4e3bf442009874f xmlns="d3e50268-7799-48af-83c3-9a9b063078bc">
      <Terms xmlns="http://schemas.microsoft.com/office/infopath/2007/PartnerControls"/>
    </dcbfe2a265e14726b4e3bf442009874f>
    <TaxCatchAll xmlns="d3e50268-7799-48af-83c3-9a9b063078bc">
      <Value>2834</Value>
      <Value>44</Value>
      <Value>46</Value>
      <Value>41</Value>
      <Value>3</Value>
      <Value>2</Value>
      <Value>1122</Value>
    </TaxCatchAll>
    <_dlc_DocId xmlns="d3e50268-7799-48af-83c3-9a9b063078bc">MUAVRSSTWASF-711265460-455</_dlc_DocId>
    <_dlc_DocIdUrl xmlns="d3e50268-7799-48af-83c3-9a9b063078bc">
      <Url>https://internet.oysnet.ppshp.fi/dokumentit/_layouts/15/DocIdRedir.aspx?ID=MUAVRSSTWASF-711265460-455</Url>
      <Description>MUAVRSSTWASF-711265460-455</Description>
    </_dlc_DocIdUrl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4AE46E0-47BA-42AF-AEA9-D42BD8BFA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5935B4-7206-4E44-8894-BBC25EEA89B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3F6BD23-B3E2-4F4F-B8BC-1CFC82419FC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sharepoint/v3"/>
    <ds:schemaRef ds:uri="http://purl.org/dc/elements/1.1/"/>
    <ds:schemaRef ds:uri="http://schemas.microsoft.com/office/2006/metadata/properties"/>
    <ds:schemaRef ds:uri="http://schemas.microsoft.com/office/infopath/2007/PartnerControls"/>
    <ds:schemaRef ds:uri="d3e50268-7799-48af-83c3-9a9b063078bc"/>
    <ds:schemaRef ds:uri="0af04246-5dcb-4e38-b8a1-4adaeb36812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CB7C063-4DF1-4935-9807-EE2EEE09B3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E57A3B-6139-42E5-A6CB-3EC781441AB1}"/>
</file>

<file path=customXml/itemProps6.xml><?xml version="1.0" encoding="utf-8"?>
<ds:datastoreItem xmlns:ds="http://schemas.openxmlformats.org/officeDocument/2006/customXml" ds:itemID="{2CE5118B-12EA-45C7-A009-FE6420E16ED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Potilasohje.dotx</Template>
  <TotalTime>6</TotalTime>
  <Pages>5</Pages>
  <Words>602</Words>
  <Characters>4883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ENGLANTI Magneettitutkimusten yleisohje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ENGLANTI Magneettitutkimusten yleisohje</dc:title>
  <dc:subject/>
  <dc:creator>Raija.Honkanen@ppshp.fi</dc:creator>
  <cp:keywords/>
  <dc:description/>
  <cp:lastModifiedBy>Tarkiainen Tarja</cp:lastModifiedBy>
  <cp:revision>3</cp:revision>
  <dcterms:created xsi:type="dcterms:W3CDTF">2024-03-19T06:43:00Z</dcterms:created>
  <dcterms:modified xsi:type="dcterms:W3CDTF">2024-03-19T12:33:00Z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0x010100E993358E494F344F8D6048E76D09AF0210001280EA27BDC86945A47177C07CB442D0</vt:lpwstr>
  </property>
  <property fmtid="{D5CDD505-2E9C-101B-9397-08002B2CF9AE}" pid="3" name="_dlc_DocIdItemGuid">
    <vt:lpwstr>2391f701-b94b-467c-b3bf-9141a33685bb</vt:lpwstr>
  </property>
  <property fmtid="{D5CDD505-2E9C-101B-9397-08002B2CF9AE}" pid="4" name="TaxKeyword">
    <vt:lpwstr/>
  </property>
  <property fmtid="{D5CDD505-2E9C-101B-9397-08002B2CF9AE}" pid="5" name="Toimenpidekoodit">
    <vt:lpwstr/>
  </property>
  <property fmtid="{D5CDD505-2E9C-101B-9397-08002B2CF9AE}" pid="6" name="Kohde- / työntekijäryhmä">
    <vt:lpwstr>2;#Kaikki henkilöt|31fa67c4-be81-468b-a947-7b6ec584393e</vt:lpwstr>
  </property>
  <property fmtid="{D5CDD505-2E9C-101B-9397-08002B2CF9AE}" pid="7" name="MEO">
    <vt:lpwstr/>
  </property>
  <property fmtid="{D5CDD505-2E9C-101B-9397-08002B2CF9AE}" pid="8" name="Kohdeorganisaatio">
    <vt:lpwstr>1122;#Oys diagnostiikka|8f614e98-e9bd-4af1-999c-107ec7556911;#41;#Kuvantaminen|13fd9652-4cc4-4c00-9faf-49cd9c600ecb</vt:lpwstr>
  </property>
  <property fmtid="{D5CDD505-2E9C-101B-9397-08002B2CF9AE}" pid="9" name="Potilasohje (sisältötyypin metatieto)">
    <vt:lpwstr>46;#Lähetetään myös e-kirjeenä|4ab2959f-3c3b-4e70-8717-2496364b7298</vt:lpwstr>
  </property>
  <property fmtid="{D5CDD505-2E9C-101B-9397-08002B2CF9AE}" pid="10" name="Hoitotyön toiminnot">
    <vt:lpwstr/>
  </property>
  <property fmtid="{D5CDD505-2E9C-101B-9397-08002B2CF9AE}" pid="11" name="Organisaatiotiedon tarkennus toiminnan mukaan">
    <vt:lpwstr/>
  </property>
  <property fmtid="{D5CDD505-2E9C-101B-9397-08002B2CF9AE}" pid="12" name="Erikoisala">
    <vt:lpwstr>44;#radiologia (PPSHP)|347958ae-6fb2-4668-a725-1f6de5332102</vt:lpwstr>
  </property>
  <property fmtid="{D5CDD505-2E9C-101B-9397-08002B2CF9AE}" pid="13" name="Kriisiviestintä">
    <vt:lpwstr/>
  </property>
  <property fmtid="{D5CDD505-2E9C-101B-9397-08002B2CF9AE}" pid="14" name="Toiminnanohjauskäsikirja">
    <vt:lpwstr>3;#Ei ole toimintakäsikirjaa|ed0127a7-f4bb-4299-8de4-a0fcecf35ff1</vt:lpwstr>
  </property>
  <property fmtid="{D5CDD505-2E9C-101B-9397-08002B2CF9AE}" pid="15" name="Kuvantamisen ohjeen tutkimusryhmät (sisältötyypin metatieto)">
    <vt:lpwstr/>
  </property>
  <property fmtid="{D5CDD505-2E9C-101B-9397-08002B2CF9AE}" pid="16" name="Organisaatiotieto">
    <vt:lpwstr>2834;#Oys sairaanhoidon palvelukeskus|c48ebcee-1df7-4b23-90d1-9a36c270a511</vt:lpwstr>
  </property>
  <property fmtid="{D5CDD505-2E9C-101B-9397-08002B2CF9AE}" pid="18" name="TaxKeywordTaxHTField">
    <vt:lpwstr/>
  </property>
  <property fmtid="{D5CDD505-2E9C-101B-9397-08002B2CF9AE}" pid="19" name="Order">
    <vt:r8>474400</vt:r8>
  </property>
  <property fmtid="{D5CDD505-2E9C-101B-9397-08002B2CF9AE}" pid="20" name="SharedWithUsers">
    <vt:lpwstr/>
  </property>
</Properties>
</file>